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pacing w:line="560" w:lineRule="exact"/>
        <w:textAlignment w:val="auto"/>
        <w:outlineLvl w:val="9"/>
        <w:rPr>
          <w:rFonts w:hint="default" w:ascii="黑体" w:hAnsi="黑体" w:eastAsia="黑体" w:cs="楷体_GB2312"/>
          <w:color w:val="000000"/>
          <w:spacing w:val="-6"/>
          <w:sz w:val="32"/>
          <w:szCs w:val="36"/>
          <w:lang w:val="en-US" w:eastAsia="zh-CN"/>
        </w:rPr>
      </w:pPr>
      <w:r>
        <w:rPr>
          <w:rFonts w:hint="eastAsia" w:ascii="黑体" w:hAnsi="黑体" w:eastAsia="黑体" w:cs="楷体_GB2312"/>
          <w:color w:val="000000"/>
          <w:spacing w:val="-6"/>
          <w:sz w:val="32"/>
          <w:szCs w:val="36"/>
          <w:lang w:val="zh-CN" w:eastAsia="zh-CN"/>
        </w:rPr>
        <w:t>附件</w:t>
      </w:r>
      <w:r>
        <w:rPr>
          <w:rFonts w:hint="eastAsia" w:ascii="黑体" w:hAnsi="黑体" w:eastAsia="黑体" w:cs="楷体_GB2312"/>
          <w:color w:val="000000"/>
          <w:spacing w:val="-6"/>
          <w:sz w:val="32"/>
          <w:szCs w:val="36"/>
          <w:lang w:val="en-US" w:eastAsia="zh-CN"/>
        </w:rPr>
        <w:t>1：</w:t>
      </w:r>
    </w:p>
    <w:p>
      <w:pPr>
        <w:widowControl/>
        <w:spacing w:line="360" w:lineRule="auto"/>
        <w:jc w:val="center"/>
        <w:rPr>
          <w:rFonts w:ascii="仿宋_GB2312" w:hAnsi="宋体" w:eastAsia="仿宋_GB2312" w:cs="宋体"/>
          <w:b/>
          <w:bCs/>
          <w:color w:val="auto"/>
          <w:kern w:val="0"/>
          <w:sz w:val="32"/>
          <w:szCs w:val="32"/>
        </w:rPr>
      </w:pPr>
      <w:bookmarkStart w:id="6" w:name="_GoBack"/>
      <w:r>
        <w:rPr>
          <w:rFonts w:hint="eastAsia" w:ascii="方正小标宋简体" w:eastAsia="方正小标宋简体"/>
          <w:b w:val="0"/>
          <w:bCs/>
          <w:color w:val="auto"/>
          <w:sz w:val="44"/>
          <w:szCs w:val="44"/>
          <w:lang w:eastAsia="zh-CN"/>
        </w:rPr>
        <w:t>嘉</w:t>
      </w:r>
      <w:r>
        <w:rPr>
          <w:rFonts w:hint="eastAsia" w:ascii="方正小标宋简体" w:eastAsia="方正小标宋简体"/>
          <w:b w:val="0"/>
          <w:bCs/>
          <w:color w:val="auto"/>
          <w:sz w:val="44"/>
          <w:szCs w:val="44"/>
          <w:lang w:val="en-US" w:eastAsia="zh-CN"/>
        </w:rPr>
        <w:t>兴市科技企业孵化器认定与管理办法</w:t>
      </w:r>
      <w:bookmarkEnd w:id="6"/>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b/>
          <w:bCs/>
          <w:color w:val="auto"/>
          <w:sz w:val="32"/>
          <w:szCs w:val="32"/>
          <w:lang w:val="zh-CN" w:eastAsia="zh-CN"/>
        </w:rPr>
        <w:t>第一条</w:t>
      </w:r>
      <w:r>
        <w:rPr>
          <w:rFonts w:hint="eastAsia" w:ascii="仿宋_GB2312" w:hAnsi="华文细黑" w:eastAsia="仿宋_GB2312"/>
          <w:color w:val="auto"/>
          <w:sz w:val="32"/>
          <w:szCs w:val="32"/>
          <w:lang w:val="zh-CN" w:eastAsia="zh-CN"/>
        </w:rPr>
        <w:t xml:space="preserve"> 为规范我市科技企业孵化器的建设与管理，引导和助推我市科技企业孵化器高质量发展，构建良好的创新创业生态，支持和培育科技型中小企业和高新技术企业，加快建设面向未来的创新活力新城，根据科学技术部《科技企业孵化器管理办法》（国科发区〔2018〕300号）和</w:t>
      </w:r>
      <w:r>
        <w:rPr>
          <w:rFonts w:hint="eastAsia" w:ascii="仿宋_GB2312" w:hAnsi="华文细黑" w:eastAsia="仿宋_GB2312"/>
          <w:color w:val="auto"/>
          <w:sz w:val="32"/>
          <w:szCs w:val="32"/>
          <w:lang w:val="en-US" w:eastAsia="zh-CN"/>
        </w:rPr>
        <w:t>浙江省科学技术厅《浙江省科技企业孵化器管理办法》《浙江省众创空间备案管理办法》</w:t>
      </w:r>
      <w:r>
        <w:rPr>
          <w:rFonts w:hint="eastAsia" w:ascii="仿宋_GB2312" w:hAnsi="华文细黑" w:eastAsia="仿宋_GB2312"/>
          <w:color w:val="auto"/>
          <w:sz w:val="32"/>
          <w:szCs w:val="32"/>
          <w:lang w:val="zh-CN" w:eastAsia="zh-CN"/>
        </w:rPr>
        <w:t>（浙科发高〔2</w:t>
      </w:r>
      <w:r>
        <w:rPr>
          <w:rFonts w:hint="eastAsia" w:ascii="仿宋_GB2312" w:hAnsi="仿宋_GB2312" w:eastAsia="仿宋_GB2312" w:cs="仿宋_GB2312"/>
          <w:color w:val="auto"/>
          <w:kern w:val="0"/>
          <w:sz w:val="32"/>
          <w:szCs w:val="32"/>
          <w:lang w:val="zh-CN"/>
        </w:rPr>
        <w:t>021〕24号</w:t>
      </w:r>
      <w:r>
        <w:rPr>
          <w:rFonts w:hint="eastAsia" w:ascii="仿宋_GB2312" w:hAnsi="仿宋_GB2312" w:eastAsia="仿宋_GB2312" w:cs="仿宋_GB2312"/>
          <w:color w:val="auto"/>
          <w:kern w:val="0"/>
          <w:sz w:val="32"/>
          <w:szCs w:val="32"/>
          <w:lang w:val="zh-CN" w:eastAsia="zh-CN"/>
        </w:rPr>
        <w:t>）</w:t>
      </w:r>
      <w:r>
        <w:rPr>
          <w:rFonts w:hint="eastAsia" w:ascii="仿宋_GB2312" w:hAnsi="华文细黑" w:eastAsia="仿宋_GB2312"/>
          <w:color w:val="auto"/>
          <w:sz w:val="32"/>
          <w:szCs w:val="32"/>
          <w:lang w:val="zh-CN" w:eastAsia="zh-CN"/>
        </w:rPr>
        <w:t>文件精神，结合我市实际，特制定本办法。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b/>
          <w:bCs/>
          <w:color w:val="auto"/>
          <w:sz w:val="32"/>
          <w:szCs w:val="32"/>
          <w:lang w:val="zh-CN" w:eastAsia="zh-CN"/>
        </w:rPr>
        <w:t>第二条</w:t>
      </w:r>
      <w:r>
        <w:rPr>
          <w:rFonts w:hint="eastAsia" w:ascii="仿宋_GB2312" w:hAnsi="华文细黑" w:eastAsia="仿宋_GB2312"/>
          <w:color w:val="auto"/>
          <w:sz w:val="32"/>
          <w:szCs w:val="32"/>
          <w:lang w:val="zh-CN" w:eastAsia="zh-CN"/>
        </w:rPr>
        <w:t xml:space="preserve"> 科技企业孵化器（以下简称：孵化器）是以促进科技成果转化，培育科技企业和企业家精神为宗旨，提供物理空间、共享设施和专业化服务的科技创业服务机构，是我市省区域创新体系副中心建设的重要组成部分，创新创业人才的培养基地、大众创新创业的支撑平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b/>
          <w:bCs/>
          <w:color w:val="auto"/>
          <w:sz w:val="32"/>
          <w:szCs w:val="32"/>
          <w:lang w:val="zh-CN" w:eastAsia="zh-CN"/>
        </w:rPr>
        <w:t>第三条</w:t>
      </w:r>
      <w:r>
        <w:rPr>
          <w:rFonts w:hint="eastAsia" w:ascii="仿宋_GB2312" w:hAnsi="华文细黑" w:eastAsia="仿宋_GB2312"/>
          <w:color w:val="auto"/>
          <w:sz w:val="32"/>
          <w:szCs w:val="32"/>
          <w:lang w:val="zh-CN" w:eastAsia="zh-CN"/>
        </w:rPr>
        <w:t xml:space="preserve"> 孵化器的主要功能是围绕科技企业的成长需求，集聚各类要素资源，推动科技创新创业、提供创业场地、共享设施、技术服务、咨询服务、投资融资、创业辅导、资源对接等服务，降低创业成本，提高创业存活率，促进企业成长，以创业带动就业，激发全社会创新创业活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b/>
          <w:bCs/>
          <w:color w:val="auto"/>
          <w:sz w:val="32"/>
          <w:szCs w:val="32"/>
          <w:lang w:val="zh-CN" w:eastAsia="zh-CN"/>
        </w:rPr>
        <w:t>第四条</w:t>
      </w:r>
      <w:r>
        <w:rPr>
          <w:rFonts w:hint="eastAsia" w:ascii="仿宋_GB2312" w:hAnsi="华文细黑" w:eastAsia="仿宋_GB2312"/>
          <w:color w:val="auto"/>
          <w:sz w:val="32"/>
          <w:szCs w:val="32"/>
          <w:lang w:val="zh-CN" w:eastAsia="zh-CN"/>
        </w:rPr>
        <w:t xml:space="preserve"> 孵化器的建设目标是落实创新驱动发展战略，构建完善的创业孵化服务体系，不断提高服务能力和孵化成效，形成主体多元、类型多样、业态丰富的发展格局，持续孵化新企业、催生新产业、形成新业态，推动创新与创业结合、线上与线下结合、投资与孵化结合，培育经济发展新动能，促进实体经济转型升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b/>
          <w:bCs/>
          <w:color w:val="auto"/>
          <w:sz w:val="32"/>
          <w:szCs w:val="32"/>
          <w:lang w:val="zh-CN" w:eastAsia="zh-CN"/>
        </w:rPr>
        <w:t>第五条</w:t>
      </w:r>
      <w:r>
        <w:rPr>
          <w:rFonts w:hint="eastAsia" w:ascii="仿宋_GB2312" w:hAnsi="华文细黑" w:eastAsia="仿宋_GB2312"/>
          <w:color w:val="auto"/>
          <w:sz w:val="32"/>
          <w:szCs w:val="32"/>
          <w:lang w:val="zh-CN" w:eastAsia="zh-CN"/>
        </w:rPr>
        <w:t xml:space="preserve"> 市科技局和县（市、区）科技行政管理部门负责对全市孵化器的建设与发展进行宏观管理和业务指导。</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第二章 申请与认定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b/>
          <w:bCs/>
          <w:color w:val="auto"/>
          <w:sz w:val="32"/>
          <w:szCs w:val="32"/>
          <w:lang w:val="zh-CN" w:eastAsia="zh-CN"/>
        </w:rPr>
        <w:t>第六条</w:t>
      </w:r>
      <w:r>
        <w:rPr>
          <w:rFonts w:hint="eastAsia" w:ascii="仿宋_GB2312" w:hAnsi="华文细黑" w:eastAsia="仿宋_GB2312"/>
          <w:color w:val="auto"/>
          <w:sz w:val="32"/>
          <w:szCs w:val="32"/>
          <w:lang w:val="zh-CN" w:eastAsia="zh-CN"/>
        </w:rPr>
        <w:t xml:space="preserve"> 申请认定市孵化器应具备下列条件：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 xml:space="preserve">    1</w:t>
      </w:r>
      <w:r>
        <w:rPr>
          <w:rFonts w:hint="eastAsia" w:ascii="仿宋_GB2312" w:hAnsi="华文细黑" w:eastAsia="仿宋_GB2312"/>
          <w:color w:val="auto"/>
          <w:sz w:val="32"/>
          <w:szCs w:val="32"/>
          <w:lang w:val="en" w:eastAsia="zh-CN"/>
        </w:rPr>
        <w:t>.</w:t>
      </w:r>
      <w:r>
        <w:rPr>
          <w:rFonts w:hint="eastAsia" w:ascii="仿宋_GB2312" w:hAnsi="华文细黑" w:eastAsia="仿宋_GB2312"/>
          <w:color w:val="auto"/>
          <w:sz w:val="32"/>
          <w:szCs w:val="32"/>
          <w:lang w:val="zh-CN" w:eastAsia="zh-CN"/>
        </w:rPr>
        <w:t xml:space="preserve">发展方向清晰，服务功能健全，运营主体明确。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华文细黑" w:eastAsia="仿宋_GB2312"/>
          <w:b/>
          <w:bCs/>
          <w:color w:val="auto"/>
          <w:sz w:val="32"/>
          <w:szCs w:val="32"/>
          <w:u w:val="single"/>
          <w:lang w:val="zh-CN" w:eastAsia="zh-CN"/>
        </w:rPr>
      </w:pPr>
      <w:r>
        <w:rPr>
          <w:rFonts w:hint="eastAsia" w:ascii="仿宋_GB2312" w:hAnsi="华文细黑" w:eastAsia="仿宋_GB2312"/>
          <w:color w:val="auto"/>
          <w:sz w:val="32"/>
          <w:szCs w:val="32"/>
          <w:lang w:val="zh-CN" w:eastAsia="zh-CN"/>
        </w:rPr>
        <w:t xml:space="preserve">    2</w:t>
      </w:r>
      <w:r>
        <w:rPr>
          <w:rFonts w:hint="eastAsia" w:ascii="仿宋_GB2312" w:hAnsi="华文细黑" w:eastAsia="仿宋_GB2312"/>
          <w:color w:val="auto"/>
          <w:sz w:val="32"/>
          <w:szCs w:val="32"/>
          <w:lang w:val="en" w:eastAsia="zh-CN"/>
        </w:rPr>
        <w:t>.</w:t>
      </w:r>
      <w:r>
        <w:rPr>
          <w:rFonts w:hint="eastAsia" w:ascii="仿宋_GB2312" w:hAnsi="华文细黑" w:eastAsia="仿宋_GB2312"/>
          <w:color w:val="auto"/>
          <w:sz w:val="32"/>
          <w:szCs w:val="32"/>
          <w:lang w:val="zh-CN" w:eastAsia="zh-CN"/>
        </w:rPr>
        <w:t>在本市行政区域内注册，具有独立法人资格，管理制度完善，实际运营时间1年以上。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3</w:t>
      </w:r>
      <w:r>
        <w:rPr>
          <w:rFonts w:hint="eastAsia" w:ascii="仿宋_GB2312" w:hAnsi="华文细黑" w:eastAsia="仿宋_GB2312"/>
          <w:color w:val="auto"/>
          <w:sz w:val="32"/>
          <w:szCs w:val="32"/>
          <w:lang w:val="en" w:eastAsia="zh-CN"/>
        </w:rPr>
        <w:t>.</w:t>
      </w:r>
      <w:r>
        <w:rPr>
          <w:rFonts w:hint="eastAsia" w:ascii="仿宋_GB2312" w:hAnsi="华文细黑" w:eastAsia="仿宋_GB2312"/>
          <w:color w:val="auto"/>
          <w:sz w:val="32"/>
          <w:szCs w:val="32"/>
          <w:lang w:val="zh-CN" w:eastAsia="zh-CN"/>
        </w:rPr>
        <w:t>管理团队健全，机构设置合理。法定代表人或主要负责人为具有科技企业孵化器管理和运营经验的专职管理人员；管理人员不少于5人，具有大专以上学历占80%以上。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4</w:t>
      </w:r>
      <w:r>
        <w:rPr>
          <w:rFonts w:hint="eastAsia" w:ascii="仿宋_GB2312" w:hAnsi="华文细黑" w:eastAsia="仿宋_GB2312"/>
          <w:color w:val="auto"/>
          <w:sz w:val="32"/>
          <w:szCs w:val="32"/>
          <w:lang w:val="en" w:eastAsia="zh-CN"/>
        </w:rPr>
        <w:t>.</w:t>
      </w:r>
      <w:r>
        <w:rPr>
          <w:rFonts w:hint="eastAsia" w:ascii="仿宋_GB2312" w:hAnsi="华文细黑" w:eastAsia="仿宋_GB2312"/>
          <w:color w:val="auto"/>
          <w:sz w:val="32"/>
          <w:szCs w:val="32"/>
          <w:lang w:val="zh-CN" w:eastAsia="zh-CN"/>
        </w:rPr>
        <w:t>孵化器可自主支配的孵化场地面积在</w:t>
      </w:r>
      <w:r>
        <w:rPr>
          <w:rFonts w:hint="eastAsia" w:ascii="仿宋_GB2312" w:hAnsi="华文细黑" w:eastAsia="仿宋_GB2312"/>
          <w:color w:val="auto"/>
          <w:sz w:val="32"/>
          <w:szCs w:val="32"/>
          <w:lang w:val="en-US" w:eastAsia="zh-CN"/>
        </w:rPr>
        <w:t>5</w:t>
      </w:r>
      <w:r>
        <w:rPr>
          <w:rFonts w:hint="eastAsia" w:ascii="仿宋_GB2312" w:hAnsi="华文细黑" w:eastAsia="仿宋_GB2312"/>
          <w:color w:val="auto"/>
          <w:sz w:val="32"/>
          <w:szCs w:val="32"/>
          <w:lang w:val="zh-CN" w:eastAsia="zh-CN"/>
        </w:rPr>
        <w:t>000平方米以上，其中可用于企业孵化的场地面积（含公共服务场地面积）占75%以上。如孵化场地为租赁使用，则须满足至少3年有效租期（自申请年度开始计算）。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5.孵化器具有较为完善的培育在孵企业的管理制度和服务功能，有明确的企业入孵条件、毕业标准和退出机制。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6.孵化器在孵企业不少于20家。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7.孵化器的在孵企业中拥有有效知识产权的企业比例不低于</w:t>
      </w:r>
      <w:r>
        <w:rPr>
          <w:rFonts w:hint="eastAsia" w:ascii="仿宋_GB2312" w:hAnsi="华文细黑" w:eastAsia="仿宋_GB2312"/>
          <w:color w:val="auto"/>
          <w:sz w:val="32"/>
          <w:szCs w:val="32"/>
          <w:lang w:val="en-US" w:eastAsia="zh-CN"/>
        </w:rPr>
        <w:t>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细黑" w:eastAsia="仿宋_GB2312"/>
          <w:color w:val="auto"/>
          <w:sz w:val="32"/>
          <w:szCs w:val="32"/>
          <w:lang w:val="en-US" w:eastAsia="zh-CN"/>
        </w:rPr>
      </w:pPr>
      <w:r>
        <w:rPr>
          <w:rFonts w:hint="eastAsia" w:ascii="仿宋_GB2312" w:hAnsi="华文细黑" w:eastAsia="仿宋_GB2312"/>
          <w:color w:val="auto"/>
          <w:sz w:val="32"/>
          <w:szCs w:val="32"/>
          <w:lang w:val="en-US" w:eastAsia="zh-CN"/>
        </w:rPr>
        <w:t>8</w:t>
      </w:r>
      <w:r>
        <w:rPr>
          <w:rFonts w:hint="eastAsia" w:ascii="仿宋_GB2312" w:hAnsi="华文细黑" w:eastAsia="仿宋_GB2312"/>
          <w:color w:val="auto"/>
          <w:sz w:val="32"/>
          <w:szCs w:val="32"/>
          <w:lang w:val="zh-CN" w:eastAsia="zh-CN"/>
        </w:rPr>
        <w:t>.孵化器配备自有种子资金或合作的孵化资金（基金）规模不低于</w:t>
      </w:r>
      <w:r>
        <w:rPr>
          <w:rFonts w:hint="eastAsia" w:ascii="仿宋_GB2312" w:hAnsi="华文细黑" w:eastAsia="仿宋_GB2312"/>
          <w:color w:val="auto"/>
          <w:sz w:val="32"/>
          <w:szCs w:val="32"/>
          <w:lang w:val="en-US" w:eastAsia="zh-CN"/>
        </w:rPr>
        <w:t>1</w:t>
      </w:r>
      <w:r>
        <w:rPr>
          <w:rFonts w:hint="eastAsia" w:ascii="仿宋_GB2312" w:hAnsi="华文细黑" w:eastAsia="仿宋_GB2312"/>
          <w:color w:val="auto"/>
          <w:sz w:val="32"/>
          <w:szCs w:val="32"/>
          <w:lang w:val="zh-CN" w:eastAsia="zh-CN"/>
        </w:rPr>
        <w:t>00万元</w:t>
      </w:r>
      <w:r>
        <w:rPr>
          <w:rFonts w:hint="eastAsia" w:ascii="仿宋_GB2312" w:hAnsi="华文细黑" w:eastAsia="仿宋_GB2312"/>
          <w:color w:val="auto"/>
          <w:sz w:val="32"/>
          <w:szCs w:val="32"/>
          <w:lang w:val="en-US" w:eastAsia="zh-CN"/>
        </w:rPr>
        <w:t>人民币，并至少有1个以上的资金使用案例。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细黑" w:eastAsia="仿宋_GB2312"/>
          <w:color w:val="auto"/>
          <w:sz w:val="32"/>
          <w:szCs w:val="32"/>
          <w:lang w:val="en-US" w:eastAsia="zh-CN"/>
        </w:rPr>
      </w:pPr>
      <w:r>
        <w:rPr>
          <w:rFonts w:hint="eastAsia" w:ascii="仿宋_GB2312" w:hAnsi="华文细黑" w:eastAsia="仿宋_GB2312"/>
          <w:color w:val="auto"/>
          <w:sz w:val="32"/>
          <w:szCs w:val="32"/>
          <w:lang w:val="en-US" w:eastAsia="zh-CN"/>
        </w:rPr>
        <w:t>9.</w:t>
      </w:r>
      <w:r>
        <w:rPr>
          <w:rFonts w:hint="eastAsia" w:ascii="仿宋_GB2312" w:hAnsi="华文细黑" w:eastAsia="仿宋_GB2312"/>
          <w:color w:val="auto"/>
          <w:kern w:val="2"/>
          <w:sz w:val="32"/>
          <w:szCs w:val="32"/>
        </w:rPr>
        <w:t>孵化器创办三年内，有毕业企业；创办三年以上，累计毕业企业达5家以上</w:t>
      </w:r>
      <w:r>
        <w:rPr>
          <w:rFonts w:hint="eastAsia" w:ascii="仿宋_GB2312" w:hAnsi="华文细黑" w:eastAsia="仿宋_GB2312"/>
          <w:color w:val="auto"/>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b/>
          <w:bCs/>
          <w:color w:val="auto"/>
          <w:sz w:val="32"/>
          <w:szCs w:val="32"/>
          <w:lang w:val="zh-CN" w:eastAsia="zh-CN"/>
        </w:rPr>
        <w:t>第</w:t>
      </w:r>
      <w:r>
        <w:rPr>
          <w:rFonts w:hint="eastAsia" w:ascii="仿宋_GB2312" w:hAnsi="华文细黑" w:eastAsia="仿宋_GB2312"/>
          <w:b/>
          <w:bCs/>
          <w:color w:val="auto"/>
          <w:sz w:val="32"/>
          <w:szCs w:val="32"/>
          <w:lang w:val="en-US" w:eastAsia="zh-CN"/>
        </w:rPr>
        <w:t>七</w:t>
      </w:r>
      <w:r>
        <w:rPr>
          <w:rFonts w:hint="eastAsia" w:ascii="仿宋_GB2312" w:hAnsi="华文细黑" w:eastAsia="仿宋_GB2312"/>
          <w:b/>
          <w:bCs/>
          <w:color w:val="auto"/>
          <w:sz w:val="32"/>
          <w:szCs w:val="32"/>
          <w:lang w:val="zh-CN" w:eastAsia="zh-CN"/>
        </w:rPr>
        <w:t>条</w:t>
      </w:r>
      <w:r>
        <w:rPr>
          <w:rFonts w:hint="eastAsia" w:ascii="仿宋_GB2312" w:hAnsi="华文细黑" w:eastAsia="仿宋_GB2312"/>
          <w:color w:val="auto"/>
          <w:sz w:val="32"/>
          <w:szCs w:val="32"/>
          <w:lang w:val="zh-CN" w:eastAsia="zh-CN"/>
        </w:rPr>
        <w:t xml:space="preserve"> 在孵企业应具备下列条件：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1.主要从事新技术、新产品的研发、生产和服务，应满足科技型企业相关要求。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2.</w:t>
      </w:r>
      <w:r>
        <w:rPr>
          <w:rFonts w:hint="default" w:ascii="仿宋_GB2312" w:hAnsi="华文细黑" w:eastAsia="仿宋_GB2312"/>
          <w:color w:val="auto"/>
          <w:sz w:val="32"/>
          <w:szCs w:val="32"/>
          <w:lang w:val="zh-CN" w:eastAsia="zh-CN"/>
        </w:rPr>
        <w:t>企业注册地和主要研发、办公场所须在本孵化器场地内，入驻时成立时间不超过</w:t>
      </w:r>
      <w:r>
        <w:rPr>
          <w:rFonts w:hint="eastAsia" w:ascii="仿宋_GB2312" w:hAnsi="华文细黑" w:eastAsia="仿宋_GB2312"/>
          <w:color w:val="auto"/>
          <w:sz w:val="32"/>
          <w:szCs w:val="32"/>
          <w:lang w:val="zh-CN" w:eastAsia="zh-CN"/>
        </w:rPr>
        <w:t>24</w:t>
      </w:r>
      <w:r>
        <w:rPr>
          <w:rFonts w:hint="default" w:ascii="仿宋_GB2312" w:hAnsi="华文细黑" w:eastAsia="仿宋_GB2312"/>
          <w:color w:val="auto"/>
          <w:sz w:val="32"/>
          <w:szCs w:val="32"/>
          <w:lang w:val="zh-CN" w:eastAsia="zh-CN"/>
        </w:rPr>
        <w:t>个月</w:t>
      </w:r>
      <w:r>
        <w:rPr>
          <w:rFonts w:hint="eastAsia" w:ascii="仿宋_GB2312" w:hAnsi="华文细黑" w:eastAsia="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3.</w:t>
      </w:r>
      <w:r>
        <w:rPr>
          <w:rFonts w:hint="default" w:ascii="仿宋_GB2312" w:hAnsi="华文细黑" w:eastAsia="仿宋_GB2312"/>
          <w:color w:val="auto"/>
          <w:sz w:val="32"/>
          <w:szCs w:val="32"/>
          <w:lang w:val="zh-CN" w:eastAsia="zh-CN"/>
        </w:rPr>
        <w:t>孵化时限原则上不超过</w:t>
      </w:r>
      <w:r>
        <w:rPr>
          <w:rFonts w:hint="eastAsia" w:ascii="仿宋_GB2312" w:hAnsi="华文细黑" w:eastAsia="仿宋_GB2312"/>
          <w:color w:val="auto"/>
          <w:sz w:val="32"/>
          <w:szCs w:val="32"/>
          <w:lang w:val="zh-CN" w:eastAsia="zh-CN"/>
        </w:rPr>
        <w:t>48</w:t>
      </w:r>
      <w:r>
        <w:rPr>
          <w:rFonts w:hint="default" w:ascii="仿宋_GB2312" w:hAnsi="华文细黑" w:eastAsia="仿宋_GB2312"/>
          <w:color w:val="auto"/>
          <w:sz w:val="32"/>
          <w:szCs w:val="32"/>
          <w:lang w:val="zh-CN" w:eastAsia="zh-CN"/>
        </w:rPr>
        <w:t>个月，</w:t>
      </w:r>
      <w:r>
        <w:rPr>
          <w:rFonts w:hint="eastAsia" w:ascii="仿宋_GB2312" w:hAnsi="华文细黑" w:eastAsia="仿宋_GB2312"/>
          <w:color w:val="auto"/>
          <w:sz w:val="32"/>
          <w:szCs w:val="32"/>
          <w:lang w:val="zh-CN" w:eastAsia="zh-CN"/>
        </w:rPr>
        <w:t>纳入“创新人才推进计划”及“海外高层次人才引进计划”的人才或</w:t>
      </w:r>
      <w:r>
        <w:rPr>
          <w:rFonts w:hint="default" w:ascii="仿宋_GB2312" w:hAnsi="华文细黑" w:eastAsia="仿宋_GB2312"/>
          <w:color w:val="auto"/>
          <w:sz w:val="32"/>
          <w:szCs w:val="32"/>
          <w:lang w:val="zh-CN" w:eastAsia="zh-CN"/>
        </w:rPr>
        <w:t>从事生物医药、现代农业、集成电路等</w:t>
      </w:r>
      <w:r>
        <w:rPr>
          <w:rFonts w:hint="eastAsia" w:ascii="仿宋_GB2312" w:hAnsi="华文细黑" w:eastAsia="仿宋_GB2312"/>
          <w:color w:val="auto"/>
          <w:sz w:val="32"/>
          <w:szCs w:val="32"/>
          <w:lang w:val="zh-CN" w:eastAsia="zh-CN"/>
        </w:rPr>
        <w:t>特殊</w:t>
      </w:r>
      <w:r>
        <w:rPr>
          <w:rFonts w:hint="default" w:ascii="仿宋_GB2312" w:hAnsi="华文细黑" w:eastAsia="仿宋_GB2312"/>
          <w:color w:val="auto"/>
          <w:sz w:val="32"/>
          <w:szCs w:val="32"/>
          <w:lang w:val="zh-CN" w:eastAsia="zh-CN"/>
        </w:rPr>
        <w:t>领域的企业，孵化时限不超过</w:t>
      </w:r>
      <w:r>
        <w:rPr>
          <w:rFonts w:hint="eastAsia" w:ascii="仿宋_GB2312" w:hAnsi="华文细黑" w:eastAsia="仿宋_GB2312"/>
          <w:color w:val="auto"/>
          <w:sz w:val="32"/>
          <w:szCs w:val="32"/>
          <w:lang w:val="zh-CN" w:eastAsia="zh-CN"/>
        </w:rPr>
        <w:t>60</w:t>
      </w:r>
      <w:r>
        <w:rPr>
          <w:rFonts w:hint="default" w:ascii="仿宋_GB2312" w:hAnsi="华文细黑" w:eastAsia="仿宋_GB2312"/>
          <w:color w:val="auto"/>
          <w:sz w:val="32"/>
          <w:szCs w:val="32"/>
          <w:lang w:val="zh-CN" w:eastAsia="zh-CN"/>
        </w:rPr>
        <w:t>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4</w:t>
      </w:r>
      <w:r>
        <w:rPr>
          <w:rFonts w:hint="eastAsia" w:ascii="仿宋_GB2312" w:hAnsi="华文细黑" w:eastAsia="仿宋_GB2312"/>
          <w:color w:val="auto"/>
          <w:sz w:val="32"/>
          <w:szCs w:val="32"/>
          <w:lang w:val="en" w:eastAsia="zh-CN"/>
        </w:rPr>
        <w:t>.</w:t>
      </w:r>
      <w:r>
        <w:rPr>
          <w:rFonts w:hint="eastAsia" w:ascii="仿宋_GB2312" w:hAnsi="华文细黑" w:eastAsia="仿宋_GB2312"/>
          <w:color w:val="auto"/>
          <w:sz w:val="32"/>
          <w:szCs w:val="32"/>
          <w:lang w:val="zh-CN" w:eastAsia="zh-CN"/>
        </w:rPr>
        <w:t xml:space="preserve">单一在孵企业入驻时使用的孵化场地面积，一般不大于1000平方米，从事特殊领域的在孵企业，一般不大于3000平方米。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b/>
          <w:bCs/>
          <w:color w:val="auto"/>
          <w:sz w:val="32"/>
          <w:szCs w:val="32"/>
          <w:lang w:val="zh-CN" w:eastAsia="zh-CN"/>
        </w:rPr>
        <w:t>第</w:t>
      </w:r>
      <w:r>
        <w:rPr>
          <w:rFonts w:hint="eastAsia" w:ascii="仿宋_GB2312" w:hAnsi="华文细黑" w:eastAsia="仿宋_GB2312"/>
          <w:b/>
          <w:bCs/>
          <w:color w:val="auto"/>
          <w:sz w:val="32"/>
          <w:szCs w:val="32"/>
          <w:lang w:val="en-US" w:eastAsia="zh-CN"/>
        </w:rPr>
        <w:t>八</w:t>
      </w:r>
      <w:r>
        <w:rPr>
          <w:rFonts w:hint="eastAsia" w:ascii="仿宋_GB2312" w:hAnsi="华文细黑" w:eastAsia="仿宋_GB2312"/>
          <w:b/>
          <w:bCs/>
          <w:color w:val="auto"/>
          <w:sz w:val="32"/>
          <w:szCs w:val="32"/>
          <w:lang w:val="zh-CN" w:eastAsia="zh-CN"/>
        </w:rPr>
        <w:t>条</w:t>
      </w:r>
      <w:r>
        <w:rPr>
          <w:rFonts w:hint="eastAsia" w:ascii="仿宋_GB2312" w:hAnsi="华文细黑" w:eastAsia="仿宋_GB2312"/>
          <w:color w:val="auto"/>
          <w:sz w:val="32"/>
          <w:szCs w:val="32"/>
          <w:lang w:val="zh-CN" w:eastAsia="zh-CN"/>
        </w:rPr>
        <w:t xml:space="preserve"> 毕业企业应至少符合以下条件中的一项：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1.经国家备案通过的高新技术企业或技术先进型服务企业。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2.累计获得天使投资或风险投资超过</w:t>
      </w:r>
      <w:r>
        <w:rPr>
          <w:rFonts w:hint="eastAsia" w:ascii="仿宋_GB2312" w:hAnsi="华文细黑" w:eastAsia="仿宋_GB2312"/>
          <w:color w:val="auto"/>
          <w:sz w:val="32"/>
          <w:szCs w:val="32"/>
          <w:lang w:val="en-US" w:eastAsia="zh-CN"/>
        </w:rPr>
        <w:t>3</w:t>
      </w:r>
      <w:r>
        <w:rPr>
          <w:rFonts w:hint="eastAsia" w:ascii="仿宋_GB2312" w:hAnsi="华文细黑" w:eastAsia="仿宋_GB2312"/>
          <w:color w:val="auto"/>
          <w:sz w:val="32"/>
          <w:szCs w:val="32"/>
          <w:lang w:val="zh-CN" w:eastAsia="zh-CN"/>
        </w:rPr>
        <w:t>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3.连续2年营业收入超过500万元。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4.被兼并、收购或在国内外资本市场挂牌、上市。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b/>
          <w:bCs/>
          <w:color w:val="auto"/>
          <w:sz w:val="32"/>
          <w:szCs w:val="32"/>
          <w:lang w:val="zh-CN" w:eastAsia="zh-CN"/>
        </w:rPr>
        <w:t>第</w:t>
      </w:r>
      <w:r>
        <w:rPr>
          <w:rFonts w:hint="eastAsia" w:ascii="仿宋_GB2312" w:hAnsi="华文细黑" w:eastAsia="仿宋_GB2312"/>
          <w:b/>
          <w:bCs/>
          <w:color w:val="auto"/>
          <w:sz w:val="32"/>
          <w:szCs w:val="32"/>
          <w:lang w:val="en-US" w:eastAsia="zh-CN"/>
        </w:rPr>
        <w:t>九</w:t>
      </w:r>
      <w:r>
        <w:rPr>
          <w:rFonts w:hint="eastAsia" w:ascii="仿宋_GB2312" w:hAnsi="华文细黑" w:eastAsia="仿宋_GB2312"/>
          <w:b/>
          <w:bCs/>
          <w:color w:val="auto"/>
          <w:sz w:val="32"/>
          <w:szCs w:val="32"/>
          <w:lang w:val="zh-CN" w:eastAsia="zh-CN"/>
        </w:rPr>
        <w:t>条</w:t>
      </w:r>
      <w:r>
        <w:rPr>
          <w:rFonts w:hint="eastAsia" w:ascii="仿宋_GB2312" w:hAnsi="华文细黑" w:eastAsia="仿宋_GB2312"/>
          <w:color w:val="auto"/>
          <w:sz w:val="32"/>
          <w:szCs w:val="32"/>
          <w:lang w:val="zh-CN" w:eastAsia="zh-CN"/>
        </w:rPr>
        <w:t xml:space="preserve"> 申请程序：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1.申请单位向所在地的县（市、区）科技行政管理部门提出申请，县（市、区）科技行政管理部门负责完成本辖区内</w:t>
      </w:r>
      <w:r>
        <w:rPr>
          <w:rFonts w:hint="default" w:ascii="仿宋_GB2312" w:hAnsi="华文细黑" w:eastAsia="仿宋_GB2312"/>
          <w:color w:val="auto"/>
          <w:sz w:val="32"/>
          <w:szCs w:val="32"/>
          <w:lang w:val="en" w:eastAsia="zh-CN"/>
        </w:rPr>
        <w:t>市</w:t>
      </w:r>
      <w:r>
        <w:rPr>
          <w:rFonts w:hint="eastAsia" w:ascii="仿宋_GB2312" w:hAnsi="华文细黑" w:eastAsia="仿宋_GB2312"/>
          <w:color w:val="auto"/>
          <w:sz w:val="32"/>
          <w:szCs w:val="32"/>
          <w:lang w:val="zh-CN" w:eastAsia="zh-CN"/>
        </w:rPr>
        <w:t>孵化器的审核推荐工作。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2.市科技局负责组织专家进行实地核查和评审，评审结果对外公示。对公示无异议单位，以市科技局文件形式确认为</w:t>
      </w:r>
      <w:r>
        <w:rPr>
          <w:rFonts w:hint="default" w:ascii="仿宋_GB2312" w:hAnsi="华文细黑" w:eastAsia="仿宋_GB2312"/>
          <w:color w:val="auto"/>
          <w:sz w:val="32"/>
          <w:szCs w:val="32"/>
          <w:lang w:val="en" w:eastAsia="zh-CN"/>
        </w:rPr>
        <w:t>市</w:t>
      </w:r>
      <w:r>
        <w:rPr>
          <w:rFonts w:hint="eastAsia" w:ascii="仿宋_GB2312" w:hAnsi="华文细黑" w:eastAsia="仿宋_GB2312"/>
          <w:color w:val="auto"/>
          <w:sz w:val="32"/>
          <w:szCs w:val="32"/>
          <w:lang w:val="zh-CN" w:eastAsia="zh-CN"/>
        </w:rPr>
        <w:t>科技企业孵化器。</w:t>
      </w:r>
    </w:p>
    <w:p>
      <w:pPr>
        <w:pStyle w:val="2"/>
        <w:numPr>
          <w:ilvl w:val="0"/>
          <w:numId w:val="0"/>
        </w:numPr>
        <w:ind w:firstLine="643" w:firstLineChars="200"/>
        <w:rPr>
          <w:rFonts w:hint="eastAsia"/>
        </w:rPr>
      </w:pPr>
      <w:r>
        <w:rPr>
          <w:rFonts w:hint="eastAsia" w:ascii="仿宋_GB2312" w:hAnsi="华文细黑" w:eastAsia="仿宋_GB2312"/>
          <w:b/>
          <w:bCs/>
          <w:color w:val="auto"/>
          <w:sz w:val="32"/>
          <w:szCs w:val="32"/>
          <w:lang w:val="en-GB" w:eastAsia="zh-CN"/>
        </w:rPr>
        <w:t>第十条</w:t>
      </w:r>
      <w:r>
        <w:rPr>
          <w:rFonts w:hint="eastAsia" w:ascii="仿宋_GB2312" w:hAnsi="华文细黑" w:eastAsia="仿宋_GB2312"/>
          <w:b/>
          <w:bCs/>
          <w:color w:val="auto"/>
          <w:sz w:val="32"/>
          <w:szCs w:val="32"/>
          <w:lang w:val="en-US" w:eastAsia="zh-CN"/>
        </w:rPr>
        <w:t xml:space="preserve"> </w:t>
      </w:r>
      <w:r>
        <w:rPr>
          <w:rFonts w:hint="eastAsia" w:ascii="仿宋_GB2312" w:hAnsi="华文细黑" w:eastAsia="仿宋_GB2312"/>
          <w:b w:val="0"/>
          <w:bCs w:val="0"/>
          <w:color w:val="auto"/>
          <w:sz w:val="32"/>
          <w:szCs w:val="32"/>
          <w:lang w:val="en-US" w:eastAsia="zh-CN"/>
        </w:rPr>
        <w:t>经认定的</w:t>
      </w:r>
      <w:r>
        <w:rPr>
          <w:rFonts w:hint="eastAsia" w:eastAsia="仿宋_GB2312" w:cs="Times New Roman"/>
          <w:sz w:val="32"/>
          <w:szCs w:val="32"/>
          <w:lang w:eastAsia="zh-CN"/>
        </w:rPr>
        <w:t>国家、省、市</w:t>
      </w:r>
      <w:r>
        <w:rPr>
          <w:rFonts w:hint="eastAsia" w:eastAsia="仿宋_GB2312" w:cs="Times New Roman"/>
          <w:sz w:val="32"/>
          <w:szCs w:val="32"/>
        </w:rPr>
        <w:t>孵化器按照国家、省</w:t>
      </w:r>
      <w:r>
        <w:rPr>
          <w:rFonts w:hint="eastAsia" w:eastAsia="仿宋_GB2312" w:cs="Times New Roman"/>
          <w:sz w:val="32"/>
          <w:szCs w:val="32"/>
          <w:lang w:eastAsia="zh-CN"/>
        </w:rPr>
        <w:t>、市</w:t>
      </w:r>
      <w:r>
        <w:rPr>
          <w:rFonts w:hint="eastAsia" w:eastAsia="仿宋_GB2312" w:cs="Times New Roman"/>
          <w:sz w:val="32"/>
          <w:szCs w:val="32"/>
        </w:rPr>
        <w:t>政策和文件规定享受相关优惠和扶持政策。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jc w:val="both"/>
        <w:rPr>
          <w:rFonts w:hint="eastAsia" w:ascii="仿宋_GB2312" w:hAnsi="华文细黑" w:eastAsia="仿宋_GB2312"/>
          <w:color w:val="auto"/>
          <w:sz w:val="32"/>
          <w:szCs w:val="32"/>
          <w:lang w:val="zh-CN" w:eastAsia="zh-CN"/>
        </w:rPr>
      </w:pPr>
      <w:r>
        <w:rPr>
          <w:rFonts w:hint="eastAsia" w:ascii="仿宋_GB2312" w:hAnsi="华文细黑" w:eastAsia="仿宋_GB2312"/>
          <w:b/>
          <w:bCs/>
          <w:color w:val="auto"/>
          <w:sz w:val="32"/>
          <w:szCs w:val="32"/>
          <w:lang w:val="en-GB" w:eastAsia="zh-CN"/>
        </w:rPr>
        <w:t>第十一条</w:t>
      </w:r>
      <w:r>
        <w:rPr>
          <w:rFonts w:hint="eastAsia" w:ascii="仿宋_GB2312" w:hAnsi="华文细黑" w:eastAsia="仿宋_GB2312"/>
          <w:color w:val="auto"/>
          <w:sz w:val="32"/>
          <w:szCs w:val="32"/>
          <w:lang w:val="en-GB" w:eastAsia="zh-CN"/>
        </w:rPr>
        <w:t xml:space="preserve"> </w:t>
      </w:r>
      <w:r>
        <w:rPr>
          <w:rFonts w:hint="eastAsia" w:ascii="仿宋_GB2312" w:hAnsi="华文细黑" w:eastAsia="仿宋_GB2312" w:cstheme="minorBidi"/>
          <w:color w:val="auto"/>
          <w:kern w:val="2"/>
          <w:sz w:val="32"/>
          <w:szCs w:val="32"/>
          <w:lang w:val="en-US" w:eastAsia="zh-CN" w:bidi="ar-SA"/>
        </w:rPr>
        <w:t>近三年有发生环保、安全等方面的不良行为</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华文细黑" w:eastAsia="仿宋_GB2312"/>
          <w:color w:val="auto"/>
          <w:sz w:val="32"/>
          <w:szCs w:val="32"/>
          <w:lang w:val="en-GB" w:eastAsia="zh-CN"/>
        </w:rPr>
        <w:t>申报过程中存在弄虚作假行为的，将取消其</w:t>
      </w:r>
      <w:r>
        <w:rPr>
          <w:rFonts w:hint="default" w:ascii="仿宋_GB2312" w:hAnsi="华文细黑" w:eastAsia="仿宋_GB2312"/>
          <w:color w:val="auto"/>
          <w:sz w:val="32"/>
          <w:szCs w:val="32"/>
          <w:lang w:val="en" w:eastAsia="zh-CN"/>
        </w:rPr>
        <w:t>市</w:t>
      </w:r>
      <w:r>
        <w:rPr>
          <w:rFonts w:hint="eastAsia" w:ascii="仿宋_GB2312" w:hAnsi="华文细黑" w:eastAsia="仿宋_GB2312"/>
          <w:color w:val="auto"/>
          <w:sz w:val="32"/>
          <w:szCs w:val="32"/>
          <w:lang w:val="en-GB" w:eastAsia="zh-CN"/>
        </w:rPr>
        <w:t>孵化器评审资格，且</w:t>
      </w:r>
      <w:r>
        <w:rPr>
          <w:rFonts w:hint="eastAsia" w:ascii="仿宋_GB2312" w:hAnsi="华文细黑" w:eastAsia="仿宋_GB2312"/>
          <w:color w:val="auto"/>
          <w:sz w:val="32"/>
          <w:szCs w:val="32"/>
          <w:lang w:val="en-US" w:eastAsia="zh-CN"/>
        </w:rPr>
        <w:t>3</w:t>
      </w:r>
      <w:r>
        <w:rPr>
          <w:rFonts w:hint="eastAsia" w:ascii="仿宋_GB2312" w:hAnsi="华文细黑" w:eastAsia="仿宋_GB2312"/>
          <w:color w:val="auto"/>
          <w:sz w:val="32"/>
          <w:szCs w:val="32"/>
          <w:lang w:val="en-GB" w:eastAsia="zh-CN"/>
        </w:rPr>
        <w:t>年内不得再次申报；在评审过程中存在徇私舞弊、有违公平公正等行为的，按照有关规定追究相应责任。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b/>
          <w:bCs/>
          <w:color w:val="auto"/>
          <w:sz w:val="32"/>
          <w:szCs w:val="32"/>
          <w:lang w:val="zh-CN" w:eastAsia="zh-CN"/>
        </w:rPr>
        <w:t>第十二条</w:t>
      </w:r>
      <w:r>
        <w:rPr>
          <w:rFonts w:hint="eastAsia" w:ascii="仿宋_GB2312" w:hAnsi="华文细黑" w:eastAsia="仿宋_GB2312"/>
          <w:color w:val="auto"/>
          <w:sz w:val="32"/>
          <w:szCs w:val="32"/>
          <w:lang w:val="zh-CN" w:eastAsia="zh-CN"/>
        </w:rPr>
        <w:t xml:space="preserve"> 市科技局负责全市孵化器的统计管理工作。各</w:t>
      </w:r>
      <w:r>
        <w:rPr>
          <w:rFonts w:hint="default" w:ascii="仿宋_GB2312" w:hAnsi="华文细黑" w:eastAsia="仿宋_GB2312"/>
          <w:color w:val="auto"/>
          <w:sz w:val="32"/>
          <w:szCs w:val="32"/>
          <w:lang w:val="en" w:eastAsia="zh-CN"/>
        </w:rPr>
        <w:t>市</w:t>
      </w:r>
      <w:r>
        <w:rPr>
          <w:rFonts w:hint="eastAsia" w:ascii="仿宋_GB2312" w:hAnsi="华文细黑" w:eastAsia="仿宋_GB2312"/>
          <w:color w:val="auto"/>
          <w:sz w:val="32"/>
          <w:szCs w:val="32"/>
          <w:lang w:val="zh-CN" w:eastAsia="zh-CN"/>
        </w:rPr>
        <w:t>孵化器须严格按照统计工作要求，及时提供真实完整的统计数据。各县（市、区）科技行政管理部门须加强对孵化器统计数据的审核和管理工作。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华文细黑" w:eastAsia="仿宋_GB2312"/>
          <w:b w:val="0"/>
          <w:bCs w:val="0"/>
          <w:color w:val="auto"/>
          <w:sz w:val="32"/>
          <w:szCs w:val="32"/>
          <w:lang w:val="zh-CN" w:eastAsia="zh-CN"/>
        </w:rPr>
      </w:pPr>
      <w:r>
        <w:rPr>
          <w:rFonts w:hint="eastAsia" w:ascii="黑体" w:hAnsi="黑体" w:eastAsia="黑体" w:cs="黑体"/>
          <w:b w:val="0"/>
          <w:bCs w:val="0"/>
          <w:color w:val="auto"/>
          <w:sz w:val="32"/>
          <w:szCs w:val="32"/>
          <w:lang w:val="zh-CN" w:eastAsia="zh-CN"/>
        </w:rPr>
        <w:t>第</w:t>
      </w: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val="zh-CN" w:eastAsia="zh-CN"/>
        </w:rPr>
        <w:t>章 考评与管理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b/>
          <w:bCs/>
          <w:color w:val="auto"/>
          <w:sz w:val="32"/>
          <w:szCs w:val="32"/>
          <w:lang w:val="zh-CN" w:eastAsia="zh-CN"/>
        </w:rPr>
        <w:t>第十三条</w:t>
      </w:r>
      <w:r>
        <w:rPr>
          <w:rFonts w:hint="eastAsia" w:ascii="仿宋_GB2312" w:hAnsi="华文细黑" w:eastAsia="仿宋_GB2312"/>
          <w:color w:val="auto"/>
          <w:sz w:val="32"/>
          <w:szCs w:val="32"/>
          <w:lang w:val="zh-CN" w:eastAsia="zh-CN"/>
        </w:rPr>
        <w:t xml:space="preserve"> 市科技局对</w:t>
      </w:r>
      <w:r>
        <w:rPr>
          <w:rFonts w:hint="default" w:ascii="仿宋_GB2312" w:hAnsi="华文细黑" w:eastAsia="仿宋_GB2312"/>
          <w:color w:val="auto"/>
          <w:sz w:val="32"/>
          <w:szCs w:val="32"/>
          <w:lang w:val="en" w:eastAsia="zh-CN"/>
        </w:rPr>
        <w:t>市</w:t>
      </w:r>
      <w:r>
        <w:rPr>
          <w:rFonts w:hint="eastAsia" w:ascii="仿宋_GB2312" w:hAnsi="华文细黑" w:eastAsia="仿宋_GB2312"/>
          <w:color w:val="auto"/>
          <w:sz w:val="32"/>
          <w:szCs w:val="32"/>
          <w:lang w:val="zh-CN" w:eastAsia="zh-CN"/>
        </w:rPr>
        <w:t>孵化器实行年度考评和动态管理，孵化器应按照要求报送综合报表（附件4）。</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b/>
          <w:bCs/>
          <w:color w:val="auto"/>
          <w:sz w:val="32"/>
          <w:szCs w:val="32"/>
          <w:lang w:val="zh-CN" w:eastAsia="zh-CN"/>
        </w:rPr>
        <w:t>第十四条</w:t>
      </w:r>
      <w:r>
        <w:rPr>
          <w:rFonts w:hint="eastAsia" w:ascii="仿宋_GB2312" w:hAnsi="华文细黑" w:eastAsia="仿宋_GB2312"/>
          <w:color w:val="auto"/>
          <w:sz w:val="32"/>
          <w:szCs w:val="32"/>
          <w:lang w:val="zh-CN" w:eastAsia="zh-CN"/>
        </w:rPr>
        <w:t xml:space="preserve"> 市科技局根据服务能力、孵化绩效、社会贡献、可持续发展，建立孵化器评价指标体系（附件5），对孵化器进行量化评价。孵化器的年度绩效考评在次年5月底前完成。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b/>
          <w:bCs/>
          <w:color w:val="auto"/>
          <w:sz w:val="32"/>
          <w:szCs w:val="32"/>
          <w:lang w:val="en-GB" w:eastAsia="zh-CN"/>
        </w:rPr>
        <w:t>第十五条</w:t>
      </w:r>
      <w:r>
        <w:rPr>
          <w:rFonts w:hint="eastAsia" w:ascii="仿宋_GB2312" w:hAnsi="华文细黑" w:eastAsia="仿宋_GB2312"/>
          <w:color w:val="auto"/>
          <w:sz w:val="32"/>
          <w:szCs w:val="32"/>
          <w:lang w:val="en-GB" w:eastAsia="zh-CN"/>
        </w:rPr>
        <w:t xml:space="preserve"> </w:t>
      </w:r>
      <w:r>
        <w:rPr>
          <w:rFonts w:hint="eastAsia" w:ascii="仿宋_GB2312" w:hAnsi="华文细黑" w:eastAsia="仿宋_GB2312"/>
          <w:color w:val="auto"/>
          <w:sz w:val="32"/>
          <w:szCs w:val="32"/>
          <w:lang w:val="zh-CN" w:eastAsia="zh-CN"/>
        </w:rPr>
        <w:t>孵化器考评程序：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1.由市科技局按照规定、标准和程序，每年组织专家进行考评，并发布考核评价结果。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2.各孵化器应按照本规定的要求，按期如实上报有关数据、报告和佐证资料。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3.各县（市、区）科技行政管理部门对本辖区孵化器的数据统计、报告、评价工作负有指导、监督和协助的职责。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4.各孵化器应当在次年3月底前做好绩效考评自查工作并报送至县（市、区）科技行政管理部门，县（市、区）科技行政管理部门应当在4月底前审核后报送至市科技局。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en-GB" w:eastAsia="zh-CN"/>
        </w:rPr>
      </w:pPr>
      <w:r>
        <w:rPr>
          <w:rFonts w:hint="eastAsia" w:ascii="仿宋_GB2312" w:hAnsi="华文细黑" w:eastAsia="仿宋_GB2312"/>
          <w:b/>
          <w:bCs/>
          <w:color w:val="auto"/>
          <w:sz w:val="32"/>
          <w:szCs w:val="32"/>
          <w:lang w:val="en-GB" w:eastAsia="zh-CN"/>
        </w:rPr>
        <w:t>第十六条</w:t>
      </w:r>
      <w:r>
        <w:rPr>
          <w:rFonts w:hint="eastAsia" w:ascii="仿宋_GB2312" w:hAnsi="华文细黑" w:eastAsia="仿宋_GB2312"/>
          <w:color w:val="auto"/>
          <w:sz w:val="32"/>
          <w:szCs w:val="32"/>
          <w:lang w:val="en-GB" w:eastAsia="zh-CN"/>
        </w:rPr>
        <w:t xml:space="preserve"> 考评结果应用：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zh-CN" w:eastAsia="zh-CN"/>
        </w:rPr>
        <w:t>1.孵化器考评结果分为优秀（A）、合格（</w:t>
      </w:r>
      <w:r>
        <w:rPr>
          <w:rFonts w:hint="default" w:ascii="仿宋_GB2312" w:hAnsi="华文细黑" w:eastAsia="仿宋_GB2312"/>
          <w:color w:val="auto"/>
          <w:sz w:val="32"/>
          <w:szCs w:val="32"/>
          <w:lang w:val="en" w:eastAsia="zh-CN"/>
        </w:rPr>
        <w:t>B</w:t>
      </w:r>
      <w:r>
        <w:rPr>
          <w:rFonts w:hint="eastAsia" w:ascii="仿宋_GB2312" w:hAnsi="华文细黑" w:eastAsia="仿宋_GB2312"/>
          <w:color w:val="auto"/>
          <w:sz w:val="32"/>
          <w:szCs w:val="32"/>
          <w:lang w:val="zh-CN" w:eastAsia="zh-CN"/>
        </w:rPr>
        <w:t>）和不合格（</w:t>
      </w:r>
      <w:r>
        <w:rPr>
          <w:rFonts w:hint="default" w:ascii="仿宋_GB2312" w:hAnsi="华文细黑" w:eastAsia="仿宋_GB2312"/>
          <w:color w:val="auto"/>
          <w:sz w:val="32"/>
          <w:szCs w:val="32"/>
          <w:lang w:val="en" w:eastAsia="zh-CN"/>
        </w:rPr>
        <w:t>C</w:t>
      </w:r>
      <w:r>
        <w:rPr>
          <w:rFonts w:hint="eastAsia" w:ascii="仿宋_GB2312" w:hAnsi="华文细黑" w:eastAsia="仿宋_GB2312"/>
          <w:color w:val="auto"/>
          <w:sz w:val="32"/>
          <w:szCs w:val="32"/>
          <w:lang w:val="zh-CN" w:eastAsia="zh-CN"/>
        </w:rPr>
        <w:t>）三个等级，综合考评得分</w:t>
      </w:r>
      <w:r>
        <w:rPr>
          <w:rFonts w:hint="eastAsia" w:ascii="仿宋_GB2312" w:hAnsi="华文细黑" w:eastAsia="仿宋_GB2312"/>
          <w:color w:val="auto"/>
          <w:sz w:val="32"/>
          <w:szCs w:val="32"/>
          <w:lang w:val="en-US" w:eastAsia="zh-CN"/>
        </w:rPr>
        <w:t>85分及以上、不超过参评总数的10%确定考评为优秀等级，60分以下为不合格。</w:t>
      </w:r>
      <w:r>
        <w:rPr>
          <w:rFonts w:hint="eastAsia" w:eastAsia="仿宋_GB2312" w:cs="Times New Roman"/>
          <w:sz w:val="32"/>
          <w:szCs w:val="32"/>
        </w:rPr>
        <w:t>对考评</w:t>
      </w:r>
      <w:r>
        <w:rPr>
          <w:rFonts w:hint="eastAsia" w:eastAsia="仿宋_GB2312" w:cs="Times New Roman"/>
          <w:sz w:val="32"/>
          <w:szCs w:val="32"/>
          <w:lang w:eastAsia="zh-CN"/>
        </w:rPr>
        <w:t>合格及以上</w:t>
      </w:r>
      <w:r>
        <w:rPr>
          <w:rFonts w:hint="eastAsia" w:eastAsia="仿宋_GB2312" w:cs="Times New Roman"/>
          <w:sz w:val="32"/>
          <w:szCs w:val="32"/>
        </w:rPr>
        <w:t>的，按照相关规定给予支持和奖励。</w:t>
      </w:r>
      <w:r>
        <w:rPr>
          <w:rFonts w:hint="eastAsia" w:eastAsia="仿宋_GB2312" w:cs="Times New Roman"/>
          <w:sz w:val="32"/>
          <w:szCs w:val="32"/>
          <w:lang w:eastAsia="zh-CN"/>
        </w:rPr>
        <w:t>对</w:t>
      </w:r>
      <w:r>
        <w:rPr>
          <w:rFonts w:hint="eastAsia" w:ascii="仿宋_GB2312" w:hAnsi="华文细黑" w:eastAsia="仿宋_GB2312"/>
          <w:color w:val="auto"/>
          <w:sz w:val="32"/>
          <w:szCs w:val="32"/>
          <w:lang w:val="zh-CN" w:eastAsia="zh-CN"/>
        </w:rPr>
        <w:t>连续</w:t>
      </w:r>
      <w:r>
        <w:rPr>
          <w:rFonts w:hint="eastAsia" w:ascii="仿宋_GB2312" w:hAnsi="华文细黑" w:eastAsia="仿宋_GB2312"/>
          <w:color w:val="auto"/>
          <w:sz w:val="32"/>
          <w:szCs w:val="32"/>
          <w:lang w:val="en-US" w:eastAsia="zh-CN"/>
        </w:rPr>
        <w:t>2</w:t>
      </w:r>
      <w:r>
        <w:rPr>
          <w:rFonts w:hint="eastAsia" w:ascii="仿宋_GB2312" w:hAnsi="华文细黑" w:eastAsia="仿宋_GB2312"/>
          <w:color w:val="auto"/>
          <w:sz w:val="32"/>
          <w:szCs w:val="32"/>
          <w:lang w:val="zh-CN" w:eastAsia="zh-CN"/>
        </w:rPr>
        <w:t>次考评不合格的，取消其</w:t>
      </w:r>
      <w:r>
        <w:rPr>
          <w:rFonts w:hint="default" w:ascii="仿宋_GB2312" w:hAnsi="华文细黑" w:eastAsia="仿宋_GB2312"/>
          <w:color w:val="auto"/>
          <w:sz w:val="32"/>
          <w:szCs w:val="32"/>
          <w:lang w:val="en" w:eastAsia="zh-CN"/>
        </w:rPr>
        <w:t>市</w:t>
      </w:r>
      <w:r>
        <w:rPr>
          <w:rFonts w:hint="eastAsia" w:ascii="仿宋_GB2312" w:hAnsi="华文细黑" w:eastAsia="仿宋_GB2312"/>
          <w:color w:val="auto"/>
          <w:sz w:val="32"/>
          <w:szCs w:val="32"/>
          <w:lang w:val="zh-CN" w:eastAsia="zh-CN"/>
        </w:rPr>
        <w:t>孵化器的资格。国家、省孵化器考评结果以国家、省科技行政管理部门公布的考评结果为准。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华文细黑" w:eastAsia="仿宋_GB2312"/>
          <w:color w:val="auto"/>
          <w:sz w:val="32"/>
          <w:szCs w:val="32"/>
          <w:lang w:val="zh-CN" w:eastAsia="zh-CN"/>
        </w:rPr>
      </w:pPr>
      <w:r>
        <w:rPr>
          <w:rFonts w:hint="eastAsia" w:ascii="仿宋_GB2312" w:hAnsi="华文细黑" w:eastAsia="仿宋_GB2312"/>
          <w:color w:val="auto"/>
          <w:sz w:val="32"/>
          <w:szCs w:val="32"/>
          <w:lang w:val="en-US" w:eastAsia="zh-CN"/>
        </w:rPr>
        <w:t>2</w:t>
      </w:r>
      <w:r>
        <w:rPr>
          <w:rFonts w:hint="eastAsia" w:ascii="仿宋_GB2312" w:hAnsi="华文细黑" w:eastAsia="仿宋_GB2312"/>
          <w:color w:val="auto"/>
          <w:sz w:val="32"/>
          <w:szCs w:val="32"/>
          <w:lang w:val="zh-CN" w:eastAsia="zh-CN"/>
        </w:rPr>
        <w:t>.不按规定时间和要求提供考评资料的或提供虚假考评资料的孵化器，视为不合格。</w:t>
      </w:r>
    </w:p>
    <w:p>
      <w:pPr>
        <w:spacing w:line="540" w:lineRule="exact"/>
        <w:ind w:firstLine="643" w:firstLineChars="200"/>
        <w:jc w:val="both"/>
        <w:outlineLvl w:val="0"/>
        <w:rPr>
          <w:rFonts w:hint="eastAsia" w:eastAsia="仿宋_GB2312"/>
          <w:color w:val="auto"/>
          <w:sz w:val="32"/>
          <w:szCs w:val="32"/>
        </w:rPr>
      </w:pPr>
      <w:r>
        <w:rPr>
          <w:rFonts w:hint="eastAsia" w:ascii="仿宋_GB2312" w:hAnsi="华文细黑" w:eastAsia="仿宋_GB2312"/>
          <w:b/>
          <w:bCs/>
          <w:color w:val="auto"/>
          <w:sz w:val="32"/>
          <w:szCs w:val="32"/>
          <w:lang w:val="en-GB" w:eastAsia="zh-CN"/>
        </w:rPr>
        <w:t>第十七条</w:t>
      </w:r>
      <w:r>
        <w:rPr>
          <w:rFonts w:hint="eastAsia" w:ascii="仿宋_GB2312" w:hAnsi="华文细黑" w:eastAsia="仿宋_GB2312"/>
          <w:color w:val="auto"/>
          <w:sz w:val="32"/>
          <w:szCs w:val="32"/>
          <w:lang w:val="en-GB" w:eastAsia="zh-CN"/>
        </w:rPr>
        <w:t xml:space="preserve"> </w:t>
      </w:r>
      <w:r>
        <w:rPr>
          <w:rFonts w:hint="default" w:ascii="仿宋_GB2312" w:hAnsi="华文细黑" w:eastAsia="仿宋_GB2312"/>
          <w:color w:val="auto"/>
          <w:sz w:val="32"/>
          <w:szCs w:val="32"/>
          <w:lang w:val="en" w:eastAsia="zh-CN"/>
        </w:rPr>
        <w:t>市</w:t>
      </w:r>
      <w:r>
        <w:rPr>
          <w:rFonts w:hint="eastAsia" w:ascii="仿宋_GB2312" w:hAnsi="华文细黑" w:eastAsia="仿宋_GB2312"/>
          <w:color w:val="auto"/>
          <w:sz w:val="32"/>
          <w:szCs w:val="32"/>
          <w:lang w:val="en-GB" w:eastAsia="zh-CN"/>
        </w:rPr>
        <w:t>孵化器发生名称变更或运营主体、面积范围、场地位置等认定条件发生变化的，须在</w:t>
      </w:r>
      <w:r>
        <w:rPr>
          <w:rFonts w:hint="eastAsia" w:ascii="仿宋_GB2312" w:hAnsi="华文细黑" w:eastAsia="仿宋_GB2312"/>
          <w:color w:val="auto"/>
          <w:sz w:val="32"/>
          <w:szCs w:val="32"/>
          <w:lang w:val="en-US" w:eastAsia="zh-CN"/>
        </w:rPr>
        <w:t>3</w:t>
      </w:r>
      <w:r>
        <w:rPr>
          <w:rFonts w:hint="eastAsia" w:ascii="仿宋_GB2312" w:hAnsi="华文细黑" w:eastAsia="仿宋_GB2312"/>
          <w:color w:val="auto"/>
          <w:sz w:val="32"/>
          <w:szCs w:val="32"/>
          <w:lang w:val="en-GB" w:eastAsia="zh-CN"/>
        </w:rPr>
        <w:t>个月内，由孵化器在经所在县（市、区）科技行政管理部门同意后向市科技局提交变更申请，</w:t>
      </w:r>
      <w:r>
        <w:rPr>
          <w:rFonts w:hint="eastAsia" w:eastAsia="仿宋_GB2312"/>
          <w:color w:val="auto"/>
          <w:sz w:val="32"/>
          <w:szCs w:val="32"/>
        </w:rPr>
        <w:t>经审核仍符合本办法要求的，</w:t>
      </w:r>
      <w:r>
        <w:rPr>
          <w:rFonts w:hint="eastAsia" w:eastAsia="仿宋_GB2312"/>
          <w:color w:val="auto"/>
          <w:sz w:val="32"/>
          <w:szCs w:val="32"/>
          <w:lang w:eastAsia="zh-CN"/>
        </w:rPr>
        <w:t>保留其</w:t>
      </w:r>
      <w:r>
        <w:rPr>
          <w:rFonts w:hint="default" w:eastAsia="仿宋_GB2312"/>
          <w:color w:val="auto"/>
          <w:sz w:val="32"/>
          <w:szCs w:val="32"/>
          <w:lang w:val="en" w:eastAsia="zh-CN"/>
        </w:rPr>
        <w:t>市</w:t>
      </w:r>
      <w:r>
        <w:rPr>
          <w:rFonts w:hint="eastAsia" w:eastAsia="仿宋_GB2312"/>
          <w:color w:val="auto"/>
          <w:sz w:val="32"/>
          <w:szCs w:val="32"/>
          <w:lang w:eastAsia="zh-CN"/>
        </w:rPr>
        <w:t>孵化器资格</w:t>
      </w:r>
      <w:r>
        <w:rPr>
          <w:rFonts w:hint="eastAsia" w:eastAsia="仿宋_GB2312"/>
          <w:color w:val="auto"/>
          <w:sz w:val="32"/>
          <w:szCs w:val="32"/>
        </w:rPr>
        <w:t>；不符合本办法要求的，</w:t>
      </w:r>
      <w:r>
        <w:rPr>
          <w:rFonts w:hint="eastAsia" w:eastAsia="仿宋_GB2312"/>
          <w:color w:val="auto"/>
          <w:sz w:val="32"/>
          <w:szCs w:val="32"/>
          <w:lang w:eastAsia="zh-CN"/>
        </w:rPr>
        <w:t>由</w:t>
      </w:r>
      <w:r>
        <w:rPr>
          <w:rFonts w:hint="eastAsia" w:eastAsia="仿宋_GB2312"/>
          <w:color w:val="auto"/>
          <w:sz w:val="32"/>
          <w:szCs w:val="32"/>
        </w:rPr>
        <w:t>县（市、区）科技行政</w:t>
      </w:r>
      <w:r>
        <w:rPr>
          <w:rFonts w:hint="eastAsia" w:eastAsia="仿宋_GB2312"/>
          <w:color w:val="auto"/>
          <w:sz w:val="32"/>
          <w:szCs w:val="32"/>
          <w:lang w:eastAsia="zh-CN"/>
        </w:rPr>
        <w:t>管理</w:t>
      </w:r>
      <w:r>
        <w:rPr>
          <w:rFonts w:hint="eastAsia" w:eastAsia="仿宋_GB2312"/>
          <w:color w:val="auto"/>
          <w:sz w:val="32"/>
          <w:szCs w:val="32"/>
        </w:rPr>
        <w:t>部门向</w:t>
      </w:r>
      <w:r>
        <w:rPr>
          <w:rFonts w:hint="eastAsia" w:eastAsia="仿宋_GB2312"/>
          <w:color w:val="auto"/>
          <w:sz w:val="32"/>
          <w:szCs w:val="32"/>
          <w:lang w:eastAsia="zh-CN"/>
        </w:rPr>
        <w:t>市</w:t>
      </w:r>
      <w:r>
        <w:rPr>
          <w:rFonts w:hint="eastAsia" w:eastAsia="仿宋_GB2312"/>
          <w:color w:val="auto"/>
          <w:sz w:val="32"/>
          <w:szCs w:val="32"/>
        </w:rPr>
        <w:t>科技</w:t>
      </w:r>
      <w:r>
        <w:rPr>
          <w:rFonts w:hint="eastAsia" w:eastAsia="仿宋_GB2312"/>
          <w:color w:val="auto"/>
          <w:sz w:val="32"/>
          <w:szCs w:val="32"/>
          <w:lang w:eastAsia="zh-CN"/>
        </w:rPr>
        <w:t>局</w:t>
      </w:r>
      <w:r>
        <w:rPr>
          <w:rFonts w:hint="eastAsia" w:eastAsia="仿宋_GB2312"/>
          <w:color w:val="auto"/>
          <w:sz w:val="32"/>
          <w:szCs w:val="32"/>
        </w:rPr>
        <w:t>提出取消资格建议。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华文细黑" w:eastAsia="仿宋_GB2312"/>
          <w:b w:val="0"/>
          <w:bCs w:val="0"/>
          <w:color w:val="auto"/>
          <w:sz w:val="32"/>
          <w:szCs w:val="32"/>
          <w:lang w:val="zh-CN" w:eastAsia="zh-CN"/>
        </w:rPr>
      </w:pPr>
      <w:r>
        <w:rPr>
          <w:rFonts w:hint="eastAsia" w:ascii="黑体" w:hAnsi="黑体" w:eastAsia="黑体" w:cs="黑体"/>
          <w:b w:val="0"/>
          <w:bCs w:val="0"/>
          <w:color w:val="auto"/>
          <w:sz w:val="32"/>
          <w:szCs w:val="32"/>
          <w:lang w:val="zh-CN" w:eastAsia="zh-CN"/>
        </w:rPr>
        <w:t>第</w:t>
      </w: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lang w:val="zh-CN" w:eastAsia="zh-CN"/>
        </w:rPr>
        <w:t>章  促进与发展</w:t>
      </w:r>
    </w:p>
    <w:p>
      <w:pPr>
        <w:spacing w:line="580" w:lineRule="exact"/>
        <w:ind w:firstLine="643" w:firstLineChars="200"/>
        <w:rPr>
          <w:rFonts w:hint="eastAsia" w:ascii="仿宋_GB2312" w:hAnsi="华文细黑" w:eastAsia="仿宋_GB2312" w:cstheme="minorBidi"/>
          <w:color w:val="auto"/>
          <w:sz w:val="32"/>
          <w:szCs w:val="32"/>
          <w:lang w:val="en-GB"/>
        </w:rPr>
      </w:pPr>
      <w:r>
        <w:rPr>
          <w:rFonts w:hint="eastAsia" w:ascii="仿宋_GB2312" w:hAnsi="华文细黑" w:eastAsia="仿宋_GB2312" w:cstheme="minorBidi"/>
          <w:b/>
          <w:bCs/>
          <w:color w:val="auto"/>
          <w:sz w:val="32"/>
          <w:szCs w:val="32"/>
        </w:rPr>
        <w:t>第</w:t>
      </w:r>
      <w:r>
        <w:rPr>
          <w:rFonts w:hint="eastAsia" w:ascii="仿宋_GB2312" w:hAnsi="华文细黑" w:eastAsia="仿宋_GB2312"/>
          <w:b/>
          <w:bCs/>
          <w:color w:val="auto"/>
          <w:sz w:val="32"/>
          <w:szCs w:val="32"/>
          <w:lang w:val="en-US" w:eastAsia="zh-CN"/>
        </w:rPr>
        <w:t>十八</w:t>
      </w:r>
      <w:r>
        <w:rPr>
          <w:rFonts w:hint="eastAsia" w:ascii="仿宋_GB2312" w:hAnsi="华文细黑" w:eastAsia="仿宋_GB2312" w:cstheme="minorBidi"/>
          <w:b/>
          <w:bCs/>
          <w:color w:val="auto"/>
          <w:sz w:val="32"/>
          <w:szCs w:val="32"/>
        </w:rPr>
        <w:t xml:space="preserve">条 </w:t>
      </w:r>
      <w:r>
        <w:rPr>
          <w:rFonts w:hint="eastAsia" w:ascii="仿宋_GB2312" w:hAnsi="华文细黑" w:eastAsia="仿宋_GB2312" w:cstheme="minorBidi"/>
          <w:bCs w:val="0"/>
          <w:color w:val="auto"/>
          <w:sz w:val="32"/>
          <w:szCs w:val="32"/>
          <w:lang w:val="en-GB"/>
        </w:rPr>
        <w:t>孵化器应</w:t>
      </w:r>
      <w:r>
        <w:rPr>
          <w:rFonts w:hint="eastAsia" w:ascii="仿宋_GB2312" w:hAnsi="华文细黑" w:eastAsia="仿宋_GB2312" w:cstheme="minorBidi"/>
          <w:color w:val="auto"/>
          <w:sz w:val="32"/>
          <w:szCs w:val="32"/>
          <w:lang w:val="en-GB"/>
        </w:rPr>
        <w:t>加强服务能力建设，利用互联网、大数据、人工智能等新技术，提升服务效率。</w:t>
      </w:r>
      <w:r>
        <w:rPr>
          <w:rFonts w:hint="eastAsia" w:ascii="仿宋_GB2312" w:hAnsi="华文细黑" w:eastAsia="仿宋_GB2312" w:cstheme="minorBidi"/>
          <w:bCs w:val="0"/>
          <w:color w:val="auto"/>
          <w:sz w:val="32"/>
          <w:szCs w:val="32"/>
          <w:lang w:val="en-GB"/>
        </w:rPr>
        <w:t>有条件的孵化器应</w:t>
      </w:r>
      <w:r>
        <w:rPr>
          <w:rFonts w:hint="eastAsia" w:ascii="仿宋_GB2312" w:hAnsi="华文细黑" w:eastAsia="仿宋_GB2312" w:cstheme="minorBidi"/>
          <w:color w:val="auto"/>
          <w:sz w:val="32"/>
          <w:szCs w:val="32"/>
          <w:lang w:val="en-GB"/>
        </w:rPr>
        <w:t>形成“众创-孵化-加速”机制，提供全周期创业服务，打造科技创业孵化链条。</w:t>
      </w:r>
    </w:p>
    <w:p>
      <w:pPr>
        <w:spacing w:line="580" w:lineRule="exact"/>
        <w:ind w:firstLine="643" w:firstLineChars="200"/>
        <w:rPr>
          <w:rFonts w:hint="eastAsia" w:ascii="仿宋_GB2312" w:hAnsi="华文细黑" w:eastAsia="仿宋_GB2312" w:cstheme="minorBidi"/>
          <w:color w:val="auto"/>
          <w:sz w:val="32"/>
          <w:szCs w:val="32"/>
          <w:lang w:val="en-GB"/>
        </w:rPr>
      </w:pPr>
      <w:r>
        <w:rPr>
          <w:rFonts w:hint="eastAsia" w:ascii="仿宋_GB2312" w:hAnsi="华文细黑" w:eastAsia="仿宋_GB2312" w:cstheme="minorBidi"/>
          <w:b/>
          <w:bCs/>
          <w:color w:val="auto"/>
          <w:sz w:val="32"/>
          <w:szCs w:val="32"/>
          <w:lang w:val="en-GB"/>
        </w:rPr>
        <w:t>第</w:t>
      </w:r>
      <w:r>
        <w:rPr>
          <w:rFonts w:hint="eastAsia" w:ascii="仿宋_GB2312" w:hAnsi="华文细黑" w:eastAsia="仿宋_GB2312" w:cstheme="minorBidi"/>
          <w:b/>
          <w:bCs/>
          <w:color w:val="auto"/>
          <w:sz w:val="32"/>
          <w:szCs w:val="32"/>
          <w:lang w:val="en-GB" w:eastAsia="zh-CN"/>
        </w:rPr>
        <w:t>十九</w:t>
      </w:r>
      <w:r>
        <w:rPr>
          <w:rFonts w:hint="eastAsia" w:ascii="仿宋_GB2312" w:hAnsi="华文细黑" w:eastAsia="仿宋_GB2312" w:cstheme="minorBidi"/>
          <w:b/>
          <w:bCs/>
          <w:color w:val="auto"/>
          <w:sz w:val="32"/>
          <w:szCs w:val="32"/>
          <w:lang w:val="en-GB"/>
        </w:rPr>
        <w:t>条</w:t>
      </w:r>
      <w:r>
        <w:rPr>
          <w:rFonts w:hint="eastAsia" w:ascii="仿宋_GB2312" w:hAnsi="华文细黑" w:eastAsia="仿宋_GB2312" w:cstheme="minorBidi"/>
          <w:b w:val="0"/>
          <w:color w:val="auto"/>
          <w:sz w:val="32"/>
          <w:szCs w:val="32"/>
          <w:lang w:val="en-GB"/>
        </w:rPr>
        <w:t xml:space="preserve"> </w:t>
      </w:r>
      <w:r>
        <w:rPr>
          <w:rFonts w:hint="eastAsia" w:ascii="仿宋_GB2312" w:hAnsi="华文细黑" w:eastAsia="仿宋_GB2312" w:cstheme="minorBidi"/>
          <w:bCs w:val="0"/>
          <w:color w:val="auto"/>
          <w:sz w:val="32"/>
          <w:szCs w:val="32"/>
          <w:lang w:val="en-GB"/>
        </w:rPr>
        <w:t>孵化器应</w:t>
      </w:r>
      <w:r>
        <w:rPr>
          <w:rFonts w:hint="eastAsia" w:ascii="仿宋_GB2312" w:hAnsi="华文细黑" w:eastAsia="仿宋_GB2312" w:cstheme="minorBidi"/>
          <w:color w:val="auto"/>
          <w:sz w:val="32"/>
          <w:szCs w:val="32"/>
          <w:lang w:val="en-GB"/>
        </w:rPr>
        <w:t>加强从业人员培训，打造专业化创业导师队伍，为在孵企业提供精准化、高质量的创业服务，不断拓宽就业渠道，推动留学人员、科研人员及大学生创业就业。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en-GB" w:eastAsia="zh-CN"/>
        </w:rPr>
      </w:pPr>
      <w:r>
        <w:rPr>
          <w:rFonts w:hint="eastAsia" w:ascii="仿宋_GB2312" w:hAnsi="华文细黑" w:eastAsia="仿宋_GB2312"/>
          <w:b/>
          <w:bCs/>
          <w:color w:val="auto"/>
          <w:sz w:val="32"/>
          <w:szCs w:val="32"/>
          <w:lang w:val="en-GB" w:eastAsia="zh-CN"/>
        </w:rPr>
        <w:t>第二十条</w:t>
      </w:r>
      <w:r>
        <w:rPr>
          <w:rFonts w:hint="eastAsia" w:ascii="仿宋_GB2312" w:hAnsi="华文细黑" w:eastAsia="仿宋_GB2312"/>
          <w:color w:val="auto"/>
          <w:sz w:val="32"/>
          <w:szCs w:val="32"/>
          <w:lang w:val="en-GB" w:eastAsia="zh-CN"/>
        </w:rPr>
        <w:t xml:space="preserve"> 孵化器应提高市场化运营能力，鼓励企业化运作，构建可持续发展的运营模式，提升自身品牌影响力。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en-GB" w:eastAsia="zh-CN"/>
        </w:rPr>
      </w:pPr>
      <w:r>
        <w:rPr>
          <w:rFonts w:hint="eastAsia" w:ascii="仿宋_GB2312" w:hAnsi="华文细黑" w:eastAsia="仿宋_GB2312"/>
          <w:b/>
          <w:bCs/>
          <w:color w:val="auto"/>
          <w:sz w:val="32"/>
          <w:szCs w:val="32"/>
          <w:lang w:val="en-GB" w:eastAsia="zh-CN"/>
        </w:rPr>
        <w:t>第二十一条</w:t>
      </w:r>
      <w:r>
        <w:rPr>
          <w:rFonts w:hint="eastAsia" w:ascii="仿宋_GB2312" w:hAnsi="华文细黑" w:eastAsia="仿宋_GB2312"/>
          <w:color w:val="auto"/>
          <w:sz w:val="32"/>
          <w:szCs w:val="32"/>
          <w:lang w:val="en-GB" w:eastAsia="zh-CN"/>
        </w:rPr>
        <w:t xml:space="preserve"> 各县（市、区）应结合区域优势和现实需求，引导孵化器向专业化方向发展。支持有条件的龙头企业、高校、科研院所、技术创新中心、新型研发机构、投资机构等主体建设孵化器，促进创新创业资源开放共享，推动大中小企业融通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en-GB" w:eastAsia="zh-CN"/>
        </w:rPr>
      </w:pPr>
      <w:r>
        <w:rPr>
          <w:rFonts w:hint="eastAsia" w:ascii="仿宋_GB2312" w:hAnsi="华文细黑" w:eastAsia="仿宋_GB2312"/>
          <w:b/>
          <w:bCs/>
          <w:color w:val="auto"/>
          <w:sz w:val="32"/>
          <w:szCs w:val="32"/>
          <w:lang w:val="en-GB" w:eastAsia="zh-CN"/>
        </w:rPr>
        <w:t>第二十二条</w:t>
      </w:r>
      <w:r>
        <w:rPr>
          <w:rFonts w:hint="eastAsia" w:ascii="仿宋_GB2312" w:hAnsi="华文细黑" w:eastAsia="仿宋_GB2312"/>
          <w:color w:val="auto"/>
          <w:sz w:val="32"/>
          <w:szCs w:val="32"/>
          <w:lang w:val="en-GB" w:eastAsia="zh-CN"/>
        </w:rPr>
        <w:t xml:space="preserve"> 各县（市、区）应鼓励和支持孵化器与技术创新中心、产业创新服务综合体等对接协作，加强与企业研究院、工程研究中心、企业技术中心的紧密联系，为在孵企业提供技术支撑与科技服务，承接技术转移转化和产业化，共同孵化和培育壮大一大批科技型中小企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b/>
          <w:bCs/>
          <w:color w:val="auto"/>
          <w:sz w:val="32"/>
          <w:szCs w:val="32"/>
          <w:lang w:val="en-GB" w:eastAsia="zh-CN"/>
        </w:rPr>
        <w:t>第二十</w:t>
      </w:r>
      <w:r>
        <w:rPr>
          <w:rFonts w:hint="eastAsia" w:ascii="仿宋_GB2312" w:hAnsi="华文细黑" w:eastAsia="仿宋_GB2312"/>
          <w:b/>
          <w:bCs/>
          <w:color w:val="auto"/>
          <w:sz w:val="32"/>
          <w:szCs w:val="32"/>
          <w:lang w:val="en-US" w:eastAsia="zh-CN"/>
        </w:rPr>
        <w:t>三</w:t>
      </w:r>
      <w:r>
        <w:rPr>
          <w:rFonts w:hint="eastAsia" w:ascii="仿宋_GB2312" w:hAnsi="华文细黑" w:eastAsia="仿宋_GB2312"/>
          <w:b/>
          <w:bCs/>
          <w:color w:val="auto"/>
          <w:sz w:val="32"/>
          <w:szCs w:val="32"/>
          <w:lang w:val="en-GB" w:eastAsia="zh-CN"/>
        </w:rPr>
        <w:t>条</w:t>
      </w:r>
      <w:r>
        <w:rPr>
          <w:rFonts w:hint="eastAsia" w:ascii="仿宋_GB2312" w:hAnsi="华文细黑" w:eastAsia="仿宋_GB2312"/>
          <w:color w:val="auto"/>
          <w:sz w:val="32"/>
          <w:szCs w:val="32"/>
          <w:lang w:val="en-GB" w:eastAsia="zh-CN"/>
        </w:rPr>
        <w:t xml:space="preserve"> 充分发挥</w:t>
      </w:r>
      <w:r>
        <w:rPr>
          <w:rFonts w:hint="eastAsia" w:ascii="仿宋_GB2312" w:hAnsi="华文细黑" w:eastAsia="仿宋_GB2312"/>
          <w:color w:val="auto"/>
          <w:sz w:val="32"/>
          <w:szCs w:val="32"/>
          <w:lang w:val="zh-CN" w:eastAsia="zh-CN"/>
        </w:rPr>
        <w:t>市科技企业孵化器协会</w:t>
      </w:r>
      <w:r>
        <w:rPr>
          <w:rFonts w:hint="eastAsia" w:ascii="仿宋_GB2312" w:hAnsi="华文细黑" w:eastAsia="仿宋_GB2312"/>
          <w:color w:val="auto"/>
          <w:sz w:val="32"/>
          <w:szCs w:val="32"/>
          <w:lang w:val="en-GB" w:eastAsia="zh-CN"/>
        </w:rPr>
        <w:t>的作用，鼓励和支持</w:t>
      </w:r>
      <w:r>
        <w:rPr>
          <w:rFonts w:hint="eastAsia" w:ascii="仿宋_GB2312" w:hAnsi="华文细黑" w:eastAsia="仿宋_GB2312"/>
          <w:color w:val="auto"/>
          <w:sz w:val="32"/>
          <w:szCs w:val="32"/>
          <w:lang w:val="zh-CN" w:eastAsia="zh-CN"/>
        </w:rPr>
        <w:t>市科技企业孵化器协会开展</w:t>
      </w:r>
      <w:r>
        <w:rPr>
          <w:rFonts w:hint="eastAsia" w:ascii="仿宋_GB2312" w:hAnsi="华文细黑" w:eastAsia="仿宋_GB2312"/>
          <w:color w:val="auto"/>
          <w:sz w:val="32"/>
          <w:szCs w:val="32"/>
          <w:lang w:val="en-GB" w:eastAsia="zh-CN"/>
        </w:rPr>
        <w:t>促进区域孵化器之间的经验交流和资源共享工作，做好</w:t>
      </w:r>
      <w:r>
        <w:rPr>
          <w:rFonts w:hint="default" w:ascii="仿宋_GB2312" w:hAnsi="华文细黑" w:eastAsia="仿宋_GB2312"/>
          <w:color w:val="auto"/>
          <w:sz w:val="32"/>
          <w:szCs w:val="32"/>
          <w:lang w:val="en" w:eastAsia="zh-CN"/>
        </w:rPr>
        <w:t>市</w:t>
      </w:r>
      <w:r>
        <w:rPr>
          <w:rFonts w:hint="eastAsia" w:ascii="仿宋_GB2312" w:hAnsi="华文细黑" w:eastAsia="仿宋_GB2312"/>
          <w:color w:val="auto"/>
          <w:sz w:val="32"/>
          <w:szCs w:val="32"/>
          <w:lang w:val="zh-CN" w:eastAsia="zh-CN"/>
        </w:rPr>
        <w:t>孵化器的实地考查、绩效评价、监测统计等具体工作。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eastAsia="zh-CN"/>
        </w:rPr>
        <w:t>第</w:t>
      </w: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lang w:val="zh-CN" w:eastAsia="zh-CN"/>
        </w:rPr>
        <w:t>章 附</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val="zh-CN" w:eastAsia="zh-CN"/>
        </w:rPr>
        <w:t>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b/>
          <w:bCs/>
          <w:color w:val="auto"/>
          <w:sz w:val="32"/>
          <w:szCs w:val="32"/>
          <w:lang w:val="en-GB" w:eastAsia="zh-CN"/>
        </w:rPr>
        <w:t>第二十四条</w:t>
      </w:r>
      <w:r>
        <w:rPr>
          <w:rFonts w:hint="eastAsia" w:ascii="仿宋_GB2312" w:hAnsi="华文细黑" w:eastAsia="仿宋_GB2312"/>
          <w:color w:val="auto"/>
          <w:sz w:val="32"/>
          <w:szCs w:val="32"/>
          <w:lang w:val="zh-CN" w:eastAsia="zh-CN"/>
        </w:rPr>
        <w:t xml:space="preserve"> 孵化器应确保财政资金使用依法合规，对于违反财政纪律，按照现有相关规定进行处理。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b/>
          <w:bCs/>
          <w:color w:val="auto"/>
          <w:sz w:val="32"/>
          <w:szCs w:val="32"/>
          <w:lang w:val="zh-CN" w:eastAsia="zh-CN"/>
        </w:rPr>
        <w:t>第二十五条</w:t>
      </w:r>
      <w:r>
        <w:rPr>
          <w:rFonts w:hint="eastAsia" w:ascii="仿宋_GB2312" w:hAnsi="华文细黑" w:eastAsia="仿宋_GB2312"/>
          <w:color w:val="auto"/>
          <w:sz w:val="32"/>
          <w:szCs w:val="32"/>
          <w:lang w:val="zh-CN" w:eastAsia="zh-CN"/>
        </w:rPr>
        <w:t xml:space="preserve"> </w:t>
      </w:r>
      <w:r>
        <w:rPr>
          <w:rFonts w:hint="eastAsia" w:ascii="仿宋_GB2312" w:hAnsi="华文细黑" w:eastAsia="仿宋_GB2312"/>
          <w:color w:val="auto"/>
          <w:sz w:val="32"/>
          <w:szCs w:val="32"/>
          <w:lang w:val="en-GB" w:eastAsia="zh-CN"/>
        </w:rPr>
        <w:t>本办法自公布之日起一个月后施行，</w:t>
      </w:r>
      <w:bookmarkStart w:id="0" w:name="OLE_LINK2"/>
      <w:r>
        <w:rPr>
          <w:rFonts w:hint="eastAsia" w:ascii="仿宋_GB2312" w:hAnsi="华文细黑" w:eastAsia="仿宋_GB2312"/>
          <w:color w:val="auto"/>
          <w:sz w:val="32"/>
          <w:szCs w:val="32"/>
          <w:lang w:val="en-GB" w:eastAsia="zh-CN"/>
        </w:rPr>
        <w:t>原《嘉兴市科技企业孵化器认定和管理办法》（嘉科高〔2017〕7号）</w:t>
      </w:r>
      <w:bookmarkEnd w:id="0"/>
      <w:r>
        <w:rPr>
          <w:rFonts w:hint="eastAsia" w:ascii="仿宋_GB2312" w:hAnsi="华文细黑" w:eastAsia="仿宋_GB2312"/>
          <w:color w:val="auto"/>
          <w:sz w:val="32"/>
          <w:szCs w:val="32"/>
          <w:lang w:val="en-GB" w:eastAsia="zh-CN"/>
        </w:rPr>
        <w:t>和《嘉兴市科技企业孵化器绩效考核评价管理办法》（嘉科高〔2020〕8号）</w:t>
      </w:r>
      <w:r>
        <w:rPr>
          <w:rFonts w:hint="eastAsia" w:ascii="仿宋_GB2312" w:hAnsi="华文细黑" w:eastAsia="仿宋_GB2312"/>
          <w:color w:val="auto"/>
          <w:sz w:val="32"/>
          <w:szCs w:val="32"/>
          <w:lang w:val="zh-CN" w:eastAsia="zh-CN"/>
        </w:rPr>
        <w:t>同时废止。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华文细黑" w:eastAsia="仿宋_GB2312"/>
          <w:color w:val="auto"/>
          <w:sz w:val="32"/>
          <w:szCs w:val="32"/>
          <w:lang w:val="zh-CN" w:eastAsia="zh-CN"/>
        </w:rPr>
      </w:pPr>
      <w:r>
        <w:rPr>
          <w:rFonts w:hint="eastAsia" w:ascii="仿宋_GB2312" w:hAnsi="华文细黑" w:eastAsia="仿宋_GB2312"/>
          <w:b/>
          <w:bCs/>
          <w:color w:val="auto"/>
          <w:sz w:val="32"/>
          <w:szCs w:val="32"/>
          <w:lang w:val="zh-CN" w:eastAsia="zh-CN"/>
        </w:rPr>
        <w:t>第二十六条</w:t>
      </w:r>
      <w:r>
        <w:rPr>
          <w:rFonts w:hint="eastAsia" w:ascii="仿宋_GB2312" w:hAnsi="华文细黑" w:eastAsia="仿宋_GB2312"/>
          <w:color w:val="auto"/>
          <w:sz w:val="32"/>
          <w:szCs w:val="32"/>
          <w:lang w:val="zh-CN" w:eastAsia="zh-CN"/>
        </w:rPr>
        <w:t xml:space="preserve"> 本办法由嘉兴市科学技术局负责解释。</w:t>
      </w:r>
    </w:p>
    <w:p>
      <w:pPr>
        <w:adjustRightInd w:val="0"/>
        <w:snapToGrid w:val="0"/>
        <w:spacing w:line="360" w:lineRule="auto"/>
        <w:rPr>
          <w:rFonts w:hint="eastAsia" w:ascii="仿宋_GB2312" w:hAnsi="仿宋_GB2312" w:eastAsia="仿宋_GB2312" w:cs="仿宋_GB2312"/>
          <w:color w:val="auto"/>
          <w:sz w:val="32"/>
          <w:szCs w:val="32"/>
        </w:rPr>
      </w:pPr>
    </w:p>
    <w:p>
      <w:pPr>
        <w:adjustRightInd w:val="0"/>
        <w:snapToGrid w:val="0"/>
        <w:spacing w:line="360" w:lineRule="auto"/>
        <w:rPr>
          <w:rFonts w:hint="eastAsia" w:ascii="仿宋_GB2312" w:hAnsi="仿宋_GB2312" w:eastAsia="仿宋_GB2312" w:cs="仿宋_GB2312"/>
          <w:color w:val="auto"/>
          <w:sz w:val="32"/>
          <w:szCs w:val="32"/>
        </w:rPr>
      </w:pPr>
    </w:p>
    <w:p>
      <w:pPr>
        <w:adjustRightInd w:val="0"/>
        <w:snapToGrid w:val="0"/>
        <w:spacing w:line="360" w:lineRule="auto"/>
        <w:rPr>
          <w:rFonts w:hint="eastAsia" w:ascii="仿宋_GB2312" w:hAnsi="仿宋_GB2312" w:eastAsia="仿宋_GB2312" w:cs="仿宋_GB2312"/>
          <w:color w:val="auto"/>
          <w:sz w:val="32"/>
          <w:szCs w:val="32"/>
        </w:rPr>
      </w:pPr>
    </w:p>
    <w:p>
      <w:pPr>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附件1：</w:t>
      </w:r>
    </w:p>
    <w:p>
      <w:pPr>
        <w:spacing w:line="360" w:lineRule="auto"/>
        <w:jc w:val="center"/>
        <w:rPr>
          <w:rFonts w:hint="eastAsia" w:ascii="方正小标宋简体" w:hAnsi="方正小标宋简体" w:eastAsia="方正小标宋简体" w:cs="方正小标宋简体"/>
          <w:b w:val="0"/>
          <w:bCs/>
          <w:color w:val="auto"/>
          <w:sz w:val="44"/>
          <w:szCs w:val="48"/>
        </w:rPr>
      </w:pPr>
      <w:r>
        <w:rPr>
          <w:rFonts w:hint="eastAsia" w:ascii="方正小标宋简体" w:hAnsi="方正小标宋简体" w:eastAsia="方正小标宋简体" w:cs="方正小标宋简体"/>
          <w:b w:val="0"/>
          <w:bCs/>
          <w:color w:val="auto"/>
          <w:sz w:val="44"/>
          <w:szCs w:val="48"/>
        </w:rPr>
        <w:t>嘉兴市科技企业孵化器认定申请表</w:t>
      </w:r>
    </w:p>
    <w:p>
      <w:pPr>
        <w:spacing w:line="360" w:lineRule="auto"/>
        <w:ind w:firstLine="210" w:firstLineChars="100"/>
        <w:rPr>
          <w:rFonts w:ascii="宋体" w:hAnsi="宋体" w:eastAsia="宋体"/>
          <w:color w:val="auto"/>
        </w:rPr>
      </w:pPr>
      <w:bookmarkStart w:id="1" w:name="_Toc505181135"/>
      <w:r>
        <w:rPr>
          <w:rFonts w:hint="eastAsia" w:ascii="宋体" w:hAnsi="宋体" w:eastAsia="宋体"/>
          <w:color w:val="auto"/>
        </w:rPr>
        <w:t xml:space="preserve">                                     </w:t>
      </w:r>
      <w:r>
        <w:rPr>
          <w:rFonts w:hint="eastAsia" w:ascii="宋体" w:hAnsi="宋体" w:eastAsia="宋体"/>
          <w:color w:val="auto"/>
          <w:lang w:val="en-US" w:eastAsia="zh-CN"/>
        </w:rPr>
        <w:t xml:space="preserve">                      </w:t>
      </w:r>
      <w:r>
        <w:rPr>
          <w:rFonts w:hint="eastAsia" w:ascii="宋体" w:hAnsi="宋体" w:eastAsia="宋体"/>
          <w:color w:val="auto"/>
        </w:rPr>
        <w:t xml:space="preserve">  申请日期：     年  月  日</w:t>
      </w:r>
      <w:bookmarkEnd w:id="1"/>
    </w:p>
    <w:tbl>
      <w:tblPr>
        <w:tblStyle w:val="5"/>
        <w:tblW w:w="98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0"/>
        <w:gridCol w:w="1065"/>
        <w:gridCol w:w="691"/>
        <w:gridCol w:w="524"/>
        <w:gridCol w:w="834"/>
        <w:gridCol w:w="876"/>
        <w:gridCol w:w="360"/>
        <w:gridCol w:w="1155"/>
        <w:gridCol w:w="382"/>
        <w:gridCol w:w="1568"/>
        <w:gridCol w:w="1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5" w:hRule="atLeast"/>
          <w:jc w:val="center"/>
        </w:trPr>
        <w:tc>
          <w:tcPr>
            <w:tcW w:w="235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hint="eastAsia" w:ascii="宋体" w:hAnsi="宋体" w:eastAsia="宋体"/>
                <w:b w:val="0"/>
                <w:bCs w:val="0"/>
                <w:color w:val="auto"/>
                <w:szCs w:val="21"/>
              </w:rPr>
            </w:pPr>
            <w:r>
              <w:rPr>
                <w:rFonts w:hint="eastAsia" w:ascii="宋体" w:hAnsi="宋体" w:eastAsia="宋体"/>
                <w:b w:val="0"/>
                <w:bCs w:val="0"/>
                <w:color w:val="auto"/>
                <w:szCs w:val="21"/>
              </w:rPr>
              <w:t>申请单位</w:t>
            </w:r>
          </w:p>
        </w:tc>
        <w:tc>
          <w:tcPr>
            <w:tcW w:w="2925" w:type="dxa"/>
            <w:gridSpan w:val="4"/>
            <w:tcBorders>
              <w:top w:val="single" w:color="auto" w:sz="6" w:space="0"/>
              <w:left w:val="single" w:color="auto" w:sz="6" w:space="0"/>
              <w:bottom w:val="single" w:color="auto" w:sz="4" w:space="0"/>
              <w:right w:val="single" w:color="auto" w:sz="4" w:space="0"/>
            </w:tcBorders>
            <w:vAlign w:val="center"/>
          </w:tcPr>
          <w:p>
            <w:pPr>
              <w:spacing w:line="520" w:lineRule="exact"/>
              <w:ind w:firstLine="1890" w:firstLineChars="900"/>
              <w:jc w:val="both"/>
              <w:rPr>
                <w:rFonts w:ascii="宋体" w:hAnsi="宋体" w:eastAsia="宋体"/>
                <w:color w:val="auto"/>
                <w:szCs w:val="21"/>
              </w:rPr>
            </w:pPr>
            <w:r>
              <w:rPr>
                <w:rFonts w:hint="eastAsia" w:ascii="宋体" w:hAnsi="宋体" w:eastAsia="宋体"/>
                <w:color w:val="auto"/>
              </w:rPr>
              <w:t>（盖章）</w:t>
            </w:r>
          </w:p>
        </w:tc>
        <w:tc>
          <w:tcPr>
            <w:tcW w:w="1897" w:type="dxa"/>
            <w:gridSpan w:val="3"/>
            <w:tcBorders>
              <w:top w:val="single" w:color="auto" w:sz="6" w:space="0"/>
              <w:left w:val="single" w:color="auto" w:sz="4" w:space="0"/>
              <w:bottom w:val="single" w:color="auto" w:sz="4" w:space="0"/>
              <w:right w:val="single" w:color="auto" w:sz="4" w:space="0"/>
            </w:tcBorders>
            <w:vAlign w:val="center"/>
          </w:tcPr>
          <w:p>
            <w:pPr>
              <w:spacing w:line="520" w:lineRule="exact"/>
              <w:jc w:val="both"/>
              <w:rPr>
                <w:rFonts w:hint="eastAsia" w:ascii="宋体" w:hAnsi="宋体" w:eastAsia="宋体"/>
                <w:color w:val="auto"/>
                <w:lang w:eastAsia="zh-CN"/>
              </w:rPr>
            </w:pPr>
            <w:r>
              <w:rPr>
                <w:rFonts w:hint="eastAsia" w:ascii="宋体" w:hAnsi="宋体" w:eastAsia="宋体"/>
                <w:color w:val="auto"/>
                <w:lang w:eastAsia="zh-CN"/>
              </w:rPr>
              <w:t>统一社会信用代码</w:t>
            </w:r>
          </w:p>
        </w:tc>
        <w:tc>
          <w:tcPr>
            <w:tcW w:w="2694" w:type="dxa"/>
            <w:gridSpan w:val="2"/>
            <w:tcBorders>
              <w:top w:val="single" w:color="auto" w:sz="6" w:space="0"/>
              <w:left w:val="single" w:color="auto" w:sz="4" w:space="0"/>
              <w:bottom w:val="single" w:color="auto" w:sz="4" w:space="0"/>
              <w:right w:val="single" w:color="auto" w:sz="6" w:space="0"/>
            </w:tcBorders>
            <w:vAlign w:val="center"/>
          </w:tcPr>
          <w:p>
            <w:pPr>
              <w:spacing w:line="520" w:lineRule="exact"/>
              <w:ind w:firstLine="2520" w:firstLineChars="1200"/>
              <w:jc w:val="both"/>
              <w:rPr>
                <w:rFonts w:hint="eastAsia" w:ascii="宋体" w:hAnsi="宋体" w:eastAsia="宋体"/>
                <w:color w:val="auto"/>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235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hint="eastAsia" w:ascii="宋体" w:hAnsi="宋体" w:eastAsia="宋体"/>
                <w:b w:val="0"/>
                <w:bCs w:val="0"/>
                <w:color w:val="auto"/>
                <w:szCs w:val="21"/>
              </w:rPr>
            </w:pPr>
            <w:r>
              <w:rPr>
                <w:rFonts w:hint="eastAsia" w:ascii="宋体" w:hAnsi="宋体" w:eastAsia="宋体"/>
                <w:b w:val="0"/>
                <w:bCs w:val="0"/>
                <w:color w:val="auto"/>
                <w:szCs w:val="21"/>
              </w:rPr>
              <w:t>孵化器名称</w:t>
            </w:r>
          </w:p>
        </w:tc>
        <w:tc>
          <w:tcPr>
            <w:tcW w:w="7516" w:type="dxa"/>
            <w:gridSpan w:val="9"/>
            <w:tcBorders>
              <w:top w:val="single" w:color="auto" w:sz="4"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235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hint="eastAsia" w:ascii="宋体" w:hAnsi="宋体" w:eastAsia="宋体"/>
                <w:b w:val="0"/>
                <w:bCs w:val="0"/>
                <w:color w:val="auto"/>
                <w:szCs w:val="21"/>
              </w:rPr>
            </w:pPr>
            <w:r>
              <w:rPr>
                <w:rFonts w:hint="eastAsia" w:ascii="宋体" w:hAnsi="宋体" w:eastAsia="宋体"/>
                <w:b w:val="0"/>
                <w:bCs w:val="0"/>
                <w:color w:val="auto"/>
                <w:szCs w:val="21"/>
              </w:rPr>
              <w:t>孵化器性质</w:t>
            </w:r>
          </w:p>
        </w:tc>
        <w:tc>
          <w:tcPr>
            <w:tcW w:w="3285" w:type="dxa"/>
            <w:gridSpan w:val="5"/>
            <w:tcBorders>
              <w:top w:val="single" w:color="auto" w:sz="6" w:space="0"/>
              <w:left w:val="single" w:color="auto" w:sz="6" w:space="0"/>
              <w:bottom w:val="single" w:color="auto" w:sz="6" w:space="0"/>
              <w:right w:val="single" w:color="auto" w:sz="6" w:space="0"/>
            </w:tcBorders>
            <w:vAlign w:val="center"/>
          </w:tcPr>
          <w:p>
            <w:pPr>
              <w:spacing w:line="520" w:lineRule="exact"/>
              <w:jc w:val="both"/>
              <w:rPr>
                <w:rFonts w:ascii="宋体" w:hAnsi="宋体" w:eastAsia="宋体"/>
                <w:color w:val="auto"/>
                <w:szCs w:val="21"/>
              </w:rPr>
            </w:pPr>
            <w:r>
              <w:rPr>
                <w:rFonts w:hint="eastAsia" w:ascii="宋体" w:hAnsi="宋体" w:eastAsia="宋体" w:cs="宋体"/>
                <w:b w:val="0"/>
                <w:bCs w:val="0"/>
                <w:color w:val="auto"/>
                <w:szCs w:val="21"/>
                <w:u w:val="none"/>
              </w:rPr>
              <w:t>□</w:t>
            </w:r>
            <w:r>
              <w:rPr>
                <w:rFonts w:hint="eastAsia" w:ascii="宋体" w:hAnsi="宋体" w:eastAsia="宋体"/>
                <w:b w:val="0"/>
                <w:bCs w:val="0"/>
                <w:color w:val="auto"/>
                <w:szCs w:val="21"/>
                <w:u w:val="none"/>
                <w:lang w:eastAsia="zh-CN"/>
              </w:rPr>
              <w:t>事业</w:t>
            </w:r>
            <w:r>
              <w:rPr>
                <w:rFonts w:hint="eastAsia" w:ascii="宋体" w:hAnsi="宋体" w:eastAsia="宋体"/>
                <w:b w:val="0"/>
                <w:bCs w:val="0"/>
                <w:color w:val="auto"/>
                <w:szCs w:val="21"/>
                <w:u w:val="none"/>
                <w:lang w:val="en-US" w:eastAsia="zh-CN"/>
              </w:rPr>
              <w:t xml:space="preserve"> </w:t>
            </w:r>
            <w:r>
              <w:rPr>
                <w:rFonts w:hint="eastAsia" w:ascii="宋体" w:hAnsi="宋体" w:eastAsia="宋体" w:cs="宋体"/>
                <w:b w:val="0"/>
                <w:bCs w:val="0"/>
                <w:color w:val="auto"/>
                <w:szCs w:val="21"/>
                <w:u w:val="none"/>
              </w:rPr>
              <w:t>□</w:t>
            </w:r>
            <w:r>
              <w:rPr>
                <w:rFonts w:hint="eastAsia" w:ascii="宋体" w:hAnsi="宋体" w:eastAsia="宋体"/>
                <w:b w:val="0"/>
                <w:bCs w:val="0"/>
                <w:color w:val="auto"/>
                <w:szCs w:val="21"/>
                <w:u w:val="none"/>
                <w:lang w:eastAsia="zh-CN"/>
              </w:rPr>
              <w:t>国有</w:t>
            </w:r>
            <w:r>
              <w:rPr>
                <w:rFonts w:hint="eastAsia" w:ascii="宋体" w:hAnsi="宋体" w:eastAsia="宋体"/>
                <w:b w:val="0"/>
                <w:bCs w:val="0"/>
                <w:color w:val="auto"/>
                <w:szCs w:val="21"/>
                <w:u w:val="none"/>
                <w:lang w:val="en-US" w:eastAsia="zh-CN"/>
              </w:rPr>
              <w:t xml:space="preserve"> </w:t>
            </w:r>
            <w:r>
              <w:rPr>
                <w:rFonts w:hint="eastAsia" w:ascii="宋体" w:hAnsi="宋体" w:eastAsia="宋体" w:cs="宋体"/>
                <w:b w:val="0"/>
                <w:bCs w:val="0"/>
                <w:color w:val="auto"/>
                <w:szCs w:val="21"/>
                <w:u w:val="none"/>
              </w:rPr>
              <w:t>□</w:t>
            </w:r>
            <w:r>
              <w:rPr>
                <w:rFonts w:hint="eastAsia" w:ascii="宋体" w:hAnsi="宋体" w:eastAsia="宋体"/>
                <w:b w:val="0"/>
                <w:bCs w:val="0"/>
                <w:color w:val="auto"/>
                <w:szCs w:val="21"/>
                <w:u w:val="none"/>
                <w:lang w:val="en-US" w:eastAsia="zh-CN"/>
              </w:rPr>
              <w:t xml:space="preserve">民营 </w:t>
            </w:r>
            <w:r>
              <w:rPr>
                <w:rFonts w:hint="eastAsia" w:ascii="宋体" w:hAnsi="宋体" w:eastAsia="宋体" w:cs="宋体"/>
                <w:b w:val="0"/>
                <w:bCs w:val="0"/>
                <w:color w:val="auto"/>
                <w:szCs w:val="21"/>
                <w:u w:val="none"/>
                <w:lang w:eastAsia="zh-CN"/>
              </w:rPr>
              <w:t>□</w:t>
            </w:r>
            <w:r>
              <w:rPr>
                <w:rFonts w:hint="eastAsia" w:ascii="宋体" w:hAnsi="宋体" w:eastAsia="宋体"/>
                <w:b w:val="0"/>
                <w:bCs w:val="0"/>
                <w:color w:val="auto"/>
                <w:szCs w:val="21"/>
                <w:u w:val="none"/>
                <w:lang w:val="en-US" w:eastAsia="zh-CN"/>
              </w:rPr>
              <w:t>非营利</w:t>
            </w:r>
            <w:r>
              <w:rPr>
                <w:rFonts w:hint="eastAsia" w:ascii="宋体" w:hAnsi="宋体" w:eastAsia="宋体"/>
                <w:b w:val="0"/>
                <w:bCs w:val="0"/>
                <w:color w:val="auto"/>
                <w:szCs w:val="21"/>
                <w:u w:val="none"/>
              </w:rPr>
              <w:t xml:space="preserve"> </w:t>
            </w:r>
          </w:p>
        </w:tc>
        <w:tc>
          <w:tcPr>
            <w:tcW w:w="3105" w:type="dxa"/>
            <w:gridSpan w:val="3"/>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hint="default" w:ascii="宋体" w:hAnsi="宋体" w:eastAsia="宋体"/>
                <w:color w:val="auto"/>
                <w:szCs w:val="21"/>
                <w:lang w:val="en-US" w:eastAsia="zh-CN"/>
              </w:rPr>
            </w:pPr>
            <w:r>
              <w:rPr>
                <w:rFonts w:hint="eastAsia" w:ascii="宋体" w:hAnsi="宋体" w:eastAsia="宋体"/>
                <w:color w:val="auto"/>
                <w:szCs w:val="21"/>
              </w:rPr>
              <w:t>在孵企业数</w:t>
            </w:r>
            <w:r>
              <w:rPr>
                <w:rFonts w:hint="eastAsia" w:ascii="宋体" w:hAnsi="宋体" w:eastAsia="宋体"/>
                <w:color w:val="auto"/>
                <w:szCs w:val="21"/>
                <w:lang w:val="en-US" w:eastAsia="zh-CN"/>
              </w:rPr>
              <w:t>/毕业企业数</w:t>
            </w:r>
          </w:p>
        </w:tc>
        <w:tc>
          <w:tcPr>
            <w:tcW w:w="112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hint="default" w:ascii="宋体" w:hAnsi="宋体" w:eastAsia="宋体"/>
                <w:color w:val="auto"/>
                <w:szCs w:val="21"/>
                <w:lang w:val="en-US" w:eastAsia="zh-CN"/>
              </w:rPr>
            </w:pPr>
            <w:r>
              <w:rPr>
                <w:rFonts w:hint="eastAsia" w:ascii="宋体" w:hAnsi="宋体" w:eastAsia="宋体"/>
                <w:color w:val="auto"/>
                <w:sz w:val="28"/>
                <w:szCs w:val="28"/>
                <w:lang w:val="en-US" w:eastAsia="zh-CN"/>
              </w:rPr>
              <w:t>__</w:t>
            </w:r>
            <w:r>
              <w:rPr>
                <w:rFonts w:hint="default" w:ascii="宋体" w:hAnsi="宋体" w:eastAsia="宋体"/>
                <w:color w:val="auto"/>
                <w:sz w:val="28"/>
                <w:szCs w:val="28"/>
                <w:lang w:val="en"/>
              </w:rPr>
              <w:t>/</w:t>
            </w:r>
            <w:r>
              <w:rPr>
                <w:rFonts w:hint="eastAsia" w:ascii="宋体" w:hAnsi="宋体" w:eastAsia="宋体"/>
                <w:color w:val="auto"/>
                <w:sz w:val="28"/>
                <w:szCs w:val="28"/>
                <w:lang w:val="en-US" w:eastAsia="zh-CN"/>
              </w:rPr>
              <w:t>__</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355"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hint="eastAsia" w:ascii="宋体" w:hAnsi="宋体" w:eastAsia="宋体"/>
                <w:b w:val="0"/>
                <w:bCs w:val="0"/>
                <w:color w:val="auto"/>
                <w:szCs w:val="21"/>
              </w:rPr>
            </w:pPr>
            <w:r>
              <w:rPr>
                <w:rFonts w:hint="eastAsia" w:ascii="宋体" w:hAnsi="宋体" w:eastAsia="宋体"/>
                <w:b w:val="0"/>
                <w:bCs w:val="0"/>
                <w:color w:val="auto"/>
                <w:szCs w:val="21"/>
              </w:rPr>
              <w:t>注册时间</w:t>
            </w:r>
          </w:p>
        </w:tc>
        <w:tc>
          <w:tcPr>
            <w:tcW w:w="1215" w:type="dxa"/>
            <w:gridSpan w:val="2"/>
            <w:tcBorders>
              <w:top w:val="single" w:color="auto" w:sz="6" w:space="0"/>
              <w:left w:val="single" w:color="auto" w:sz="6" w:space="0"/>
              <w:bottom w:val="single" w:color="auto" w:sz="6" w:space="0"/>
              <w:right w:val="single" w:color="auto" w:sz="6" w:space="0"/>
            </w:tcBorders>
            <w:vAlign w:val="center"/>
          </w:tcPr>
          <w:p>
            <w:pPr>
              <w:spacing w:line="520" w:lineRule="exact"/>
              <w:ind w:firstLine="210" w:firstLineChars="100"/>
              <w:jc w:val="center"/>
              <w:rPr>
                <w:rFonts w:ascii="宋体" w:hAnsi="宋体" w:eastAsia="宋体"/>
                <w:color w:val="auto"/>
                <w:szCs w:val="21"/>
              </w:rPr>
            </w:pPr>
          </w:p>
        </w:tc>
        <w:tc>
          <w:tcPr>
            <w:tcW w:w="5175" w:type="dxa"/>
            <w:gridSpan w:val="6"/>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r>
              <w:rPr>
                <w:rFonts w:hint="eastAsia" w:ascii="宋体" w:hAnsi="宋体" w:eastAsia="宋体"/>
                <w:color w:val="auto"/>
                <w:szCs w:val="21"/>
              </w:rPr>
              <w:t>注册资本（万元）</w:t>
            </w:r>
          </w:p>
        </w:tc>
        <w:tc>
          <w:tcPr>
            <w:tcW w:w="112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2355" w:type="dxa"/>
            <w:gridSpan w:val="2"/>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r>
              <w:rPr>
                <w:rFonts w:hint="eastAsia" w:ascii="宋体" w:hAnsi="宋体" w:eastAsia="宋体"/>
                <w:color w:val="auto"/>
                <w:szCs w:val="21"/>
              </w:rPr>
              <w:t>管理人员总数（人）</w:t>
            </w:r>
          </w:p>
        </w:tc>
        <w:tc>
          <w:tcPr>
            <w:tcW w:w="1215" w:type="dxa"/>
            <w:gridSpan w:val="2"/>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p>
        </w:tc>
        <w:tc>
          <w:tcPr>
            <w:tcW w:w="5175" w:type="dxa"/>
            <w:gridSpan w:val="6"/>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r>
              <w:rPr>
                <w:rFonts w:hint="eastAsia" w:ascii="宋体" w:hAnsi="宋体" w:eastAsia="宋体"/>
                <w:color w:val="auto"/>
                <w:szCs w:val="21"/>
              </w:rPr>
              <w:t>大专以上学历人数（人）</w:t>
            </w:r>
          </w:p>
        </w:tc>
        <w:tc>
          <w:tcPr>
            <w:tcW w:w="112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2355" w:type="dxa"/>
            <w:gridSpan w:val="2"/>
            <w:vMerge w:val="restart"/>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r>
              <w:rPr>
                <w:rFonts w:hint="eastAsia" w:ascii="宋体" w:hAnsi="宋体" w:eastAsia="宋体"/>
                <w:color w:val="auto"/>
                <w:szCs w:val="21"/>
              </w:rPr>
              <w:t>总建筑面积（</w:t>
            </w:r>
            <w:r>
              <w:rPr>
                <w:rFonts w:hint="eastAsia" w:ascii="宋体" w:hAnsi="宋体" w:eastAsia="宋体"/>
                <w:color w:val="auto"/>
                <w:szCs w:val="21"/>
                <w:lang w:val="en-US" w:eastAsia="zh-CN"/>
              </w:rPr>
              <w:t>m</w:t>
            </w:r>
            <w:r>
              <w:rPr>
                <w:rFonts w:hint="eastAsia" w:ascii="宋体" w:hAnsi="宋体" w:eastAsia="宋体"/>
                <w:color w:val="auto"/>
                <w:szCs w:val="21"/>
                <w:vertAlign w:val="superscript"/>
              </w:rPr>
              <w:t>2</w:t>
            </w:r>
            <w:r>
              <w:rPr>
                <w:rFonts w:hint="eastAsia" w:ascii="宋体" w:hAnsi="宋体" w:eastAsia="宋体"/>
                <w:color w:val="auto"/>
                <w:szCs w:val="21"/>
              </w:rPr>
              <w:t>）</w:t>
            </w:r>
          </w:p>
        </w:tc>
        <w:tc>
          <w:tcPr>
            <w:tcW w:w="1215" w:type="dxa"/>
            <w:gridSpan w:val="2"/>
            <w:vMerge w:val="restart"/>
            <w:tcBorders>
              <w:top w:val="single" w:color="auto" w:sz="6" w:space="0"/>
              <w:left w:val="single" w:color="auto" w:sz="6" w:space="0"/>
              <w:bottom w:val="single" w:color="auto" w:sz="6" w:space="0"/>
              <w:right w:val="single" w:color="auto" w:sz="6" w:space="0"/>
            </w:tcBorders>
            <w:vAlign w:val="center"/>
          </w:tcPr>
          <w:p>
            <w:pPr>
              <w:spacing w:line="520" w:lineRule="exact"/>
              <w:ind w:firstLine="630" w:firstLineChars="300"/>
              <w:jc w:val="center"/>
              <w:rPr>
                <w:rFonts w:ascii="宋体" w:hAnsi="宋体" w:eastAsia="宋体"/>
                <w:color w:val="auto"/>
                <w:szCs w:val="21"/>
              </w:rPr>
            </w:pPr>
          </w:p>
        </w:tc>
        <w:tc>
          <w:tcPr>
            <w:tcW w:w="5175" w:type="dxa"/>
            <w:gridSpan w:val="6"/>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r>
              <w:rPr>
                <w:rFonts w:hint="eastAsia" w:ascii="宋体" w:hAnsi="宋体" w:eastAsia="宋体"/>
                <w:color w:val="auto"/>
                <w:szCs w:val="21"/>
              </w:rPr>
              <w:t>直接用于</w:t>
            </w:r>
            <w:r>
              <w:rPr>
                <w:rFonts w:hint="eastAsia" w:ascii="宋体" w:hAnsi="宋体" w:eastAsia="宋体"/>
                <w:color w:val="auto"/>
                <w:szCs w:val="21"/>
                <w:lang w:eastAsia="zh-CN"/>
              </w:rPr>
              <w:t>在</w:t>
            </w:r>
            <w:r>
              <w:rPr>
                <w:rFonts w:hint="eastAsia" w:ascii="宋体" w:hAnsi="宋体" w:eastAsia="宋体"/>
                <w:color w:val="auto"/>
                <w:szCs w:val="21"/>
              </w:rPr>
              <w:t>孵企业建筑面积（</w:t>
            </w:r>
            <w:r>
              <w:rPr>
                <w:rFonts w:hint="eastAsia" w:ascii="宋体" w:hAnsi="宋体" w:eastAsia="宋体"/>
                <w:color w:val="auto"/>
                <w:szCs w:val="21"/>
                <w:lang w:val="en-US" w:eastAsia="zh-CN"/>
              </w:rPr>
              <w:t>m</w:t>
            </w:r>
            <w:r>
              <w:rPr>
                <w:rFonts w:hint="eastAsia" w:ascii="宋体" w:hAnsi="宋体" w:eastAsia="宋体"/>
                <w:color w:val="auto"/>
                <w:szCs w:val="21"/>
                <w:vertAlign w:val="superscript"/>
              </w:rPr>
              <w:t>2</w:t>
            </w:r>
            <w:r>
              <w:rPr>
                <w:rFonts w:hint="eastAsia" w:ascii="宋体" w:hAnsi="宋体" w:eastAsia="宋体"/>
                <w:color w:val="auto"/>
                <w:szCs w:val="21"/>
              </w:rPr>
              <w:t>）</w:t>
            </w:r>
          </w:p>
        </w:tc>
        <w:tc>
          <w:tcPr>
            <w:tcW w:w="112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5" w:hRule="atLeast"/>
          <w:jc w:val="center"/>
        </w:trPr>
        <w:tc>
          <w:tcPr>
            <w:tcW w:w="2355"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olor w:val="auto"/>
                <w:szCs w:val="21"/>
              </w:rPr>
            </w:pPr>
          </w:p>
        </w:tc>
        <w:tc>
          <w:tcPr>
            <w:tcW w:w="1215"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olor w:val="auto"/>
                <w:szCs w:val="21"/>
              </w:rPr>
            </w:pPr>
          </w:p>
        </w:tc>
        <w:tc>
          <w:tcPr>
            <w:tcW w:w="5175" w:type="dxa"/>
            <w:gridSpan w:val="6"/>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r>
              <w:rPr>
                <w:rFonts w:hint="eastAsia" w:ascii="宋体" w:hAnsi="宋体" w:eastAsia="宋体"/>
                <w:color w:val="auto"/>
                <w:szCs w:val="21"/>
              </w:rPr>
              <w:t>用于</w:t>
            </w:r>
            <w:r>
              <w:rPr>
                <w:rFonts w:hint="eastAsia" w:ascii="宋体" w:hAnsi="宋体" w:eastAsia="宋体"/>
                <w:color w:val="auto"/>
                <w:szCs w:val="21"/>
                <w:lang w:eastAsia="zh-CN"/>
              </w:rPr>
              <w:t>企业孵化</w:t>
            </w:r>
            <w:r>
              <w:rPr>
                <w:rFonts w:hint="eastAsia" w:ascii="宋体" w:hAnsi="宋体" w:eastAsia="宋体"/>
                <w:color w:val="auto"/>
                <w:szCs w:val="21"/>
              </w:rPr>
              <w:t>公共服务的建筑面积（</w:t>
            </w:r>
            <w:r>
              <w:rPr>
                <w:rFonts w:hint="eastAsia" w:ascii="宋体" w:hAnsi="宋体" w:eastAsia="宋体"/>
                <w:color w:val="auto"/>
                <w:szCs w:val="21"/>
                <w:lang w:val="en-US" w:eastAsia="zh-CN"/>
              </w:rPr>
              <w:t>m</w:t>
            </w:r>
            <w:r>
              <w:rPr>
                <w:rFonts w:hint="eastAsia" w:ascii="宋体" w:hAnsi="宋体" w:eastAsia="宋体"/>
                <w:color w:val="auto"/>
                <w:szCs w:val="21"/>
                <w:vertAlign w:val="superscript"/>
              </w:rPr>
              <w:t>2</w:t>
            </w:r>
            <w:r>
              <w:rPr>
                <w:rFonts w:hint="eastAsia" w:ascii="宋体" w:hAnsi="宋体" w:eastAsia="宋体"/>
                <w:color w:val="auto"/>
                <w:szCs w:val="21"/>
              </w:rPr>
              <w:t>）</w:t>
            </w:r>
          </w:p>
        </w:tc>
        <w:tc>
          <w:tcPr>
            <w:tcW w:w="112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2355" w:type="dxa"/>
            <w:gridSpan w:val="2"/>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r>
              <w:rPr>
                <w:rFonts w:hint="eastAsia" w:ascii="宋体" w:hAnsi="宋体" w:eastAsia="宋体"/>
                <w:color w:val="auto"/>
                <w:szCs w:val="21"/>
              </w:rPr>
              <w:t>年总收入（万元）</w:t>
            </w:r>
          </w:p>
        </w:tc>
        <w:tc>
          <w:tcPr>
            <w:tcW w:w="1215" w:type="dxa"/>
            <w:gridSpan w:val="2"/>
            <w:tcBorders>
              <w:top w:val="single" w:color="auto" w:sz="6" w:space="0"/>
              <w:left w:val="single" w:color="auto" w:sz="6" w:space="0"/>
              <w:bottom w:val="single" w:color="auto" w:sz="6" w:space="0"/>
              <w:right w:val="single" w:color="auto" w:sz="6" w:space="0"/>
            </w:tcBorders>
            <w:vAlign w:val="center"/>
          </w:tcPr>
          <w:p>
            <w:pPr>
              <w:spacing w:line="520" w:lineRule="exact"/>
              <w:ind w:firstLine="630" w:firstLineChars="300"/>
              <w:jc w:val="center"/>
              <w:rPr>
                <w:rFonts w:ascii="宋体" w:hAnsi="宋体" w:eastAsia="宋体"/>
                <w:color w:val="auto"/>
                <w:szCs w:val="21"/>
              </w:rPr>
            </w:pPr>
          </w:p>
        </w:tc>
        <w:tc>
          <w:tcPr>
            <w:tcW w:w="2070" w:type="dxa"/>
            <w:gridSpan w:val="3"/>
            <w:tcBorders>
              <w:top w:val="single" w:color="auto" w:sz="6" w:space="0"/>
              <w:left w:val="single" w:color="auto" w:sz="6" w:space="0"/>
              <w:bottom w:val="single" w:color="auto" w:sz="6" w:space="0"/>
              <w:right w:val="single" w:color="auto" w:sz="4" w:space="0"/>
            </w:tcBorders>
            <w:vAlign w:val="center"/>
          </w:tcPr>
          <w:p>
            <w:pPr>
              <w:spacing w:line="520" w:lineRule="exact"/>
              <w:jc w:val="center"/>
              <w:rPr>
                <w:rFonts w:ascii="宋体" w:hAnsi="宋体" w:eastAsia="宋体"/>
                <w:b/>
                <w:bCs/>
                <w:color w:val="auto"/>
                <w:szCs w:val="21"/>
                <w:u w:val="single"/>
              </w:rPr>
            </w:pPr>
            <w:r>
              <w:rPr>
                <w:rFonts w:hint="eastAsia" w:ascii="宋体" w:hAnsi="宋体" w:eastAsia="宋体"/>
                <w:b w:val="0"/>
                <w:bCs w:val="0"/>
                <w:color w:val="auto"/>
                <w:szCs w:val="21"/>
                <w:u w:val="none"/>
              </w:rPr>
              <w:t>年服务收益（万元）</w:t>
            </w:r>
          </w:p>
        </w:tc>
        <w:tc>
          <w:tcPr>
            <w:tcW w:w="1155" w:type="dxa"/>
            <w:tcBorders>
              <w:top w:val="single" w:color="auto" w:sz="6" w:space="0"/>
              <w:left w:val="single" w:color="auto" w:sz="4" w:space="0"/>
              <w:bottom w:val="single" w:color="auto" w:sz="6" w:space="0"/>
              <w:right w:val="single" w:color="auto" w:sz="4" w:space="0"/>
            </w:tcBorders>
            <w:vAlign w:val="center"/>
          </w:tcPr>
          <w:p>
            <w:pPr>
              <w:spacing w:line="520" w:lineRule="exact"/>
              <w:jc w:val="center"/>
              <w:rPr>
                <w:rFonts w:hint="eastAsia" w:ascii="宋体" w:hAnsi="宋体" w:eastAsia="宋体"/>
                <w:b/>
                <w:bCs/>
                <w:color w:val="auto"/>
                <w:szCs w:val="21"/>
                <w:u w:val="single"/>
              </w:rPr>
            </w:pPr>
          </w:p>
        </w:tc>
        <w:tc>
          <w:tcPr>
            <w:tcW w:w="1950" w:type="dxa"/>
            <w:gridSpan w:val="2"/>
            <w:tcBorders>
              <w:top w:val="single" w:color="auto" w:sz="6" w:space="0"/>
              <w:left w:val="single" w:color="auto" w:sz="4" w:space="0"/>
              <w:bottom w:val="single" w:color="auto" w:sz="6" w:space="0"/>
              <w:right w:val="single" w:color="auto" w:sz="6" w:space="0"/>
            </w:tcBorders>
            <w:vAlign w:val="center"/>
          </w:tcPr>
          <w:p>
            <w:pPr>
              <w:spacing w:line="520" w:lineRule="exact"/>
              <w:jc w:val="center"/>
              <w:rPr>
                <w:rFonts w:hint="eastAsia" w:ascii="宋体" w:hAnsi="宋体" w:eastAsia="宋体"/>
                <w:b/>
                <w:bCs/>
                <w:color w:val="auto"/>
                <w:szCs w:val="21"/>
                <w:u w:val="single"/>
              </w:rPr>
            </w:pPr>
            <w:r>
              <w:rPr>
                <w:rFonts w:hint="eastAsia" w:ascii="宋体" w:hAnsi="宋体" w:eastAsia="宋体"/>
                <w:b w:val="0"/>
                <w:bCs w:val="0"/>
                <w:color w:val="auto"/>
                <w:szCs w:val="21"/>
                <w:u w:val="none"/>
              </w:rPr>
              <w:t>年投资收益（万元）</w:t>
            </w:r>
          </w:p>
        </w:tc>
        <w:tc>
          <w:tcPr>
            <w:tcW w:w="112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5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olor w:val="auto"/>
                <w:szCs w:val="21"/>
              </w:rPr>
            </w:pPr>
            <w:r>
              <w:rPr>
                <w:rFonts w:hint="eastAsia" w:ascii="宋体" w:hAnsi="宋体" w:eastAsia="宋体"/>
                <w:color w:val="auto"/>
                <w:szCs w:val="21"/>
                <w:lang w:val="zh-CN" w:eastAsia="zh-CN"/>
              </w:rPr>
              <w:t>在孵企业中拥有有效知识产权的企业比例（</w:t>
            </w:r>
            <w:r>
              <w:rPr>
                <w:rFonts w:hint="eastAsia" w:ascii="宋体" w:hAnsi="宋体" w:eastAsia="宋体"/>
                <w:color w:val="auto"/>
                <w:szCs w:val="21"/>
                <w:lang w:val="en-US" w:eastAsia="zh-CN"/>
              </w:rPr>
              <w:t>%</w:t>
            </w:r>
            <w:r>
              <w:rPr>
                <w:rFonts w:hint="eastAsia" w:ascii="宋体" w:hAnsi="宋体" w:eastAsia="宋体"/>
                <w:color w:val="auto"/>
                <w:szCs w:val="21"/>
                <w:lang w:val="zh-CN" w:eastAsia="zh-CN"/>
              </w:rPr>
              <w:t>）</w:t>
            </w:r>
          </w:p>
        </w:tc>
        <w:tc>
          <w:tcPr>
            <w:tcW w:w="1215"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center"/>
              <w:textAlignment w:val="auto"/>
              <w:rPr>
                <w:rFonts w:ascii="宋体" w:hAnsi="宋体" w:eastAsia="宋体"/>
                <w:color w:val="auto"/>
                <w:szCs w:val="21"/>
              </w:rPr>
            </w:pPr>
          </w:p>
        </w:tc>
        <w:tc>
          <w:tcPr>
            <w:tcW w:w="2070" w:type="dxa"/>
            <w:gridSpan w:val="3"/>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szCs w:val="21"/>
                <w:u w:val="none"/>
              </w:rPr>
            </w:pPr>
            <w:r>
              <w:rPr>
                <w:rFonts w:hint="eastAsia" w:ascii="宋体" w:hAnsi="宋体" w:eastAsia="宋体"/>
                <w:b w:val="0"/>
                <w:bCs w:val="0"/>
                <w:color w:val="auto"/>
                <w:szCs w:val="21"/>
                <w:u w:val="none"/>
                <w:lang w:val="zh-CN" w:eastAsia="zh-CN"/>
              </w:rPr>
              <w:t>配备自有种子资金或合作的孵化资金（基金）规模（万元）</w:t>
            </w:r>
          </w:p>
        </w:tc>
        <w:tc>
          <w:tcPr>
            <w:tcW w:w="1155"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szCs w:val="21"/>
                <w:u w:val="single"/>
              </w:rPr>
            </w:pPr>
          </w:p>
        </w:tc>
        <w:tc>
          <w:tcPr>
            <w:tcW w:w="1950" w:type="dxa"/>
            <w:gridSpan w:val="2"/>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szCs w:val="21"/>
                <w:u w:val="none"/>
              </w:rPr>
            </w:pPr>
            <w:r>
              <w:rPr>
                <w:rFonts w:hint="eastAsia" w:ascii="宋体" w:hAnsi="宋体" w:eastAsia="宋体"/>
                <w:b w:val="0"/>
                <w:bCs w:val="0"/>
                <w:color w:val="auto"/>
                <w:szCs w:val="21"/>
                <w:u w:val="none"/>
                <w:lang w:val="en-US" w:eastAsia="zh-CN"/>
              </w:rPr>
              <w:t>资金使用案例（个）</w:t>
            </w:r>
          </w:p>
        </w:tc>
        <w:tc>
          <w:tcPr>
            <w:tcW w:w="112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r>
              <w:rPr>
                <w:rFonts w:hint="eastAsia" w:ascii="宋体" w:hAnsi="宋体" w:eastAsia="宋体"/>
                <w:color w:val="auto"/>
                <w:szCs w:val="21"/>
              </w:rPr>
              <w:t>法人代表</w:t>
            </w:r>
          </w:p>
        </w:tc>
        <w:tc>
          <w:tcPr>
            <w:tcW w:w="106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p>
        </w:tc>
        <w:tc>
          <w:tcPr>
            <w:tcW w:w="69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r>
              <w:rPr>
                <w:rFonts w:hint="eastAsia" w:ascii="宋体" w:hAnsi="宋体" w:eastAsia="宋体"/>
                <w:color w:val="auto"/>
                <w:szCs w:val="21"/>
              </w:rPr>
              <w:t>性别</w:t>
            </w:r>
          </w:p>
        </w:tc>
        <w:tc>
          <w:tcPr>
            <w:tcW w:w="52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p>
        </w:tc>
        <w:tc>
          <w:tcPr>
            <w:tcW w:w="2070" w:type="dxa"/>
            <w:gridSpan w:val="3"/>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r>
              <w:rPr>
                <w:rFonts w:hint="eastAsia" w:ascii="宋体" w:hAnsi="宋体" w:eastAsia="宋体"/>
                <w:color w:val="auto"/>
                <w:szCs w:val="21"/>
              </w:rPr>
              <w:t>文化程度</w:t>
            </w:r>
          </w:p>
        </w:tc>
        <w:tc>
          <w:tcPr>
            <w:tcW w:w="1155" w:type="dxa"/>
            <w:tcBorders>
              <w:top w:val="single" w:color="auto" w:sz="4"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p>
        </w:tc>
        <w:tc>
          <w:tcPr>
            <w:tcW w:w="1950" w:type="dxa"/>
            <w:gridSpan w:val="2"/>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r>
              <w:rPr>
                <w:rFonts w:hint="eastAsia" w:ascii="宋体" w:hAnsi="宋体" w:eastAsia="宋体"/>
                <w:color w:val="auto"/>
                <w:szCs w:val="21"/>
              </w:rPr>
              <w:t>联系电话</w:t>
            </w:r>
          </w:p>
        </w:tc>
        <w:tc>
          <w:tcPr>
            <w:tcW w:w="1126"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1290" w:type="dxa"/>
            <w:tcBorders>
              <w:top w:val="single" w:color="auto" w:sz="6" w:space="0"/>
              <w:left w:val="single" w:color="auto" w:sz="6" w:space="0"/>
              <w:bottom w:val="single" w:color="auto" w:sz="6" w:space="0"/>
              <w:right w:val="single" w:color="auto" w:sz="6" w:space="0"/>
            </w:tcBorders>
            <w:tcMar>
              <w:top w:w="0" w:type="dxa"/>
              <w:left w:w="96" w:type="dxa"/>
              <w:bottom w:w="0" w:type="dxa"/>
              <w:right w:w="96" w:type="dxa"/>
            </w:tcMar>
            <w:vAlign w:val="center"/>
          </w:tcPr>
          <w:p>
            <w:pPr>
              <w:spacing w:line="520" w:lineRule="exact"/>
              <w:jc w:val="center"/>
              <w:rPr>
                <w:rFonts w:ascii="宋体" w:hAnsi="宋体" w:eastAsia="宋体"/>
                <w:color w:val="auto"/>
                <w:szCs w:val="21"/>
              </w:rPr>
            </w:pPr>
            <w:r>
              <w:rPr>
                <w:rFonts w:hint="eastAsia" w:ascii="宋体" w:hAnsi="宋体" w:eastAsia="宋体"/>
                <w:color w:val="auto"/>
                <w:szCs w:val="21"/>
              </w:rPr>
              <w:t>联系人</w:t>
            </w:r>
          </w:p>
        </w:tc>
        <w:tc>
          <w:tcPr>
            <w:tcW w:w="2280" w:type="dxa"/>
            <w:gridSpan w:val="3"/>
            <w:tcBorders>
              <w:top w:val="single" w:color="auto" w:sz="6" w:space="0"/>
              <w:left w:val="single" w:color="auto" w:sz="6" w:space="0"/>
              <w:bottom w:val="single" w:color="auto" w:sz="6" w:space="0"/>
              <w:right w:val="single" w:color="auto" w:sz="6" w:space="0"/>
            </w:tcBorders>
            <w:tcMar>
              <w:top w:w="0" w:type="dxa"/>
              <w:left w:w="96" w:type="dxa"/>
              <w:bottom w:w="0" w:type="dxa"/>
              <w:right w:w="96" w:type="dxa"/>
            </w:tcMar>
            <w:vAlign w:val="center"/>
          </w:tcPr>
          <w:p>
            <w:pPr>
              <w:spacing w:line="520" w:lineRule="exact"/>
              <w:jc w:val="center"/>
              <w:rPr>
                <w:rFonts w:ascii="宋体" w:hAnsi="宋体" w:eastAsia="宋体"/>
                <w:color w:val="auto"/>
                <w:szCs w:val="21"/>
              </w:rPr>
            </w:pPr>
          </w:p>
        </w:tc>
        <w:tc>
          <w:tcPr>
            <w:tcW w:w="2070" w:type="dxa"/>
            <w:gridSpan w:val="3"/>
            <w:tcBorders>
              <w:top w:val="single" w:color="auto" w:sz="6" w:space="0"/>
              <w:left w:val="single" w:color="auto" w:sz="6" w:space="0"/>
              <w:bottom w:val="single" w:color="auto" w:sz="6" w:space="0"/>
              <w:right w:val="single" w:color="auto" w:sz="6" w:space="0"/>
            </w:tcBorders>
            <w:tcMar>
              <w:top w:w="0" w:type="dxa"/>
              <w:left w:w="96" w:type="dxa"/>
              <w:bottom w:w="0" w:type="dxa"/>
              <w:right w:w="96" w:type="dxa"/>
            </w:tcMar>
            <w:vAlign w:val="center"/>
          </w:tcPr>
          <w:p>
            <w:pPr>
              <w:spacing w:line="520" w:lineRule="exact"/>
              <w:jc w:val="center"/>
              <w:rPr>
                <w:rFonts w:ascii="宋体" w:hAnsi="宋体" w:eastAsia="宋体"/>
                <w:color w:val="auto"/>
                <w:szCs w:val="21"/>
              </w:rPr>
            </w:pPr>
            <w:r>
              <w:rPr>
                <w:rFonts w:hint="eastAsia" w:ascii="宋体" w:hAnsi="宋体" w:eastAsia="宋体"/>
                <w:color w:val="auto"/>
                <w:szCs w:val="21"/>
              </w:rPr>
              <w:t>电子信箱</w:t>
            </w:r>
          </w:p>
        </w:tc>
        <w:tc>
          <w:tcPr>
            <w:tcW w:w="4231" w:type="dxa"/>
            <w:gridSpan w:val="4"/>
            <w:tcBorders>
              <w:top w:val="single" w:color="auto" w:sz="6" w:space="0"/>
              <w:left w:val="single" w:color="auto" w:sz="6" w:space="0"/>
              <w:bottom w:val="single" w:color="auto" w:sz="6" w:space="0"/>
              <w:right w:val="single" w:color="auto" w:sz="6" w:space="0"/>
            </w:tcBorders>
            <w:tcMar>
              <w:top w:w="0" w:type="dxa"/>
              <w:left w:w="96" w:type="dxa"/>
              <w:bottom w:w="0" w:type="dxa"/>
              <w:right w:w="96" w:type="dxa"/>
            </w:tcMar>
            <w:vAlign w:val="center"/>
          </w:tcPr>
          <w:p>
            <w:pPr>
              <w:spacing w:line="520" w:lineRule="exact"/>
              <w:jc w:val="center"/>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90" w:type="dxa"/>
            <w:tcBorders>
              <w:top w:val="single" w:color="auto" w:sz="6" w:space="0"/>
              <w:left w:val="single" w:color="auto" w:sz="6" w:space="0"/>
              <w:bottom w:val="single" w:color="auto" w:sz="6" w:space="0"/>
              <w:right w:val="single" w:color="auto" w:sz="6" w:space="0"/>
            </w:tcBorders>
            <w:tcMar>
              <w:top w:w="0" w:type="dxa"/>
              <w:left w:w="95" w:type="dxa"/>
              <w:bottom w:w="0" w:type="dxa"/>
              <w:right w:w="95" w:type="dxa"/>
            </w:tcMar>
            <w:vAlign w:val="center"/>
          </w:tcPr>
          <w:p>
            <w:pPr>
              <w:spacing w:line="520" w:lineRule="exact"/>
              <w:jc w:val="center"/>
              <w:rPr>
                <w:rFonts w:ascii="宋体" w:hAnsi="宋体" w:eastAsia="宋体"/>
                <w:color w:val="auto"/>
                <w:szCs w:val="21"/>
              </w:rPr>
            </w:pPr>
            <w:r>
              <w:rPr>
                <w:rFonts w:hint="eastAsia" w:ascii="宋体" w:hAnsi="宋体" w:eastAsia="宋体"/>
                <w:color w:val="auto"/>
                <w:szCs w:val="21"/>
              </w:rPr>
              <w:t>电  话</w:t>
            </w:r>
          </w:p>
        </w:tc>
        <w:tc>
          <w:tcPr>
            <w:tcW w:w="1065" w:type="dxa"/>
            <w:tcBorders>
              <w:top w:val="single" w:color="auto" w:sz="6" w:space="0"/>
              <w:left w:val="single" w:color="auto" w:sz="6" w:space="0"/>
              <w:bottom w:val="single" w:color="auto" w:sz="6" w:space="0"/>
              <w:right w:val="single" w:color="auto" w:sz="6" w:space="0"/>
            </w:tcBorders>
            <w:tcMar>
              <w:top w:w="0" w:type="dxa"/>
              <w:left w:w="95" w:type="dxa"/>
              <w:bottom w:w="0" w:type="dxa"/>
              <w:right w:w="95" w:type="dxa"/>
            </w:tcMar>
            <w:vAlign w:val="center"/>
          </w:tcPr>
          <w:p>
            <w:pPr>
              <w:spacing w:line="520" w:lineRule="exact"/>
              <w:jc w:val="center"/>
              <w:rPr>
                <w:rFonts w:ascii="宋体" w:hAnsi="宋体" w:eastAsia="宋体"/>
                <w:color w:val="auto"/>
                <w:szCs w:val="21"/>
              </w:rPr>
            </w:pPr>
          </w:p>
        </w:tc>
        <w:tc>
          <w:tcPr>
            <w:tcW w:w="1215" w:type="dxa"/>
            <w:gridSpan w:val="2"/>
            <w:tcBorders>
              <w:top w:val="single" w:color="auto" w:sz="6" w:space="0"/>
              <w:left w:val="single" w:color="auto" w:sz="6" w:space="0"/>
              <w:bottom w:val="single" w:color="auto" w:sz="6" w:space="0"/>
              <w:right w:val="single" w:color="auto" w:sz="6" w:space="0"/>
            </w:tcBorders>
            <w:tcMar>
              <w:top w:w="0" w:type="dxa"/>
              <w:left w:w="95" w:type="dxa"/>
              <w:bottom w:w="0" w:type="dxa"/>
              <w:right w:w="95" w:type="dxa"/>
            </w:tcMar>
            <w:vAlign w:val="center"/>
          </w:tcPr>
          <w:p>
            <w:pPr>
              <w:spacing w:line="520" w:lineRule="exact"/>
              <w:jc w:val="center"/>
              <w:rPr>
                <w:rFonts w:ascii="宋体" w:hAnsi="宋体" w:eastAsia="宋体"/>
                <w:color w:val="auto"/>
                <w:szCs w:val="21"/>
              </w:rPr>
            </w:pPr>
            <w:r>
              <w:rPr>
                <w:rFonts w:hint="eastAsia" w:ascii="宋体" w:hAnsi="宋体" w:eastAsia="宋体"/>
                <w:color w:val="auto"/>
                <w:szCs w:val="21"/>
              </w:rPr>
              <w:t>传  真</w:t>
            </w:r>
          </w:p>
        </w:tc>
        <w:tc>
          <w:tcPr>
            <w:tcW w:w="2070" w:type="dxa"/>
            <w:gridSpan w:val="3"/>
            <w:tcBorders>
              <w:top w:val="single" w:color="auto" w:sz="6" w:space="0"/>
              <w:left w:val="single" w:color="auto" w:sz="6" w:space="0"/>
              <w:bottom w:val="single" w:color="auto" w:sz="6" w:space="0"/>
              <w:right w:val="single" w:color="auto" w:sz="6" w:space="0"/>
            </w:tcBorders>
            <w:tcMar>
              <w:top w:w="0" w:type="dxa"/>
              <w:left w:w="95" w:type="dxa"/>
              <w:bottom w:w="0" w:type="dxa"/>
              <w:right w:w="95" w:type="dxa"/>
            </w:tcMar>
            <w:vAlign w:val="center"/>
          </w:tcPr>
          <w:p>
            <w:pPr>
              <w:spacing w:line="520" w:lineRule="exact"/>
              <w:jc w:val="center"/>
              <w:rPr>
                <w:rFonts w:ascii="宋体" w:hAnsi="宋体" w:eastAsia="宋体"/>
                <w:color w:val="auto"/>
                <w:szCs w:val="21"/>
              </w:rPr>
            </w:pPr>
          </w:p>
        </w:tc>
        <w:tc>
          <w:tcPr>
            <w:tcW w:w="1155" w:type="dxa"/>
            <w:tcBorders>
              <w:top w:val="single" w:color="auto" w:sz="6" w:space="0"/>
              <w:left w:val="single" w:color="auto" w:sz="6" w:space="0"/>
              <w:bottom w:val="single" w:color="auto" w:sz="6" w:space="0"/>
              <w:right w:val="single" w:color="auto" w:sz="6" w:space="0"/>
            </w:tcBorders>
            <w:tcMar>
              <w:top w:w="0" w:type="dxa"/>
              <w:left w:w="95" w:type="dxa"/>
              <w:bottom w:w="0" w:type="dxa"/>
              <w:right w:w="95" w:type="dxa"/>
            </w:tcMar>
            <w:vAlign w:val="center"/>
          </w:tcPr>
          <w:p>
            <w:pPr>
              <w:spacing w:line="520" w:lineRule="exact"/>
              <w:jc w:val="center"/>
              <w:rPr>
                <w:rFonts w:ascii="宋体" w:hAnsi="宋体" w:eastAsia="宋体"/>
                <w:color w:val="auto"/>
                <w:szCs w:val="21"/>
              </w:rPr>
            </w:pPr>
            <w:r>
              <w:rPr>
                <w:rFonts w:hint="eastAsia" w:ascii="宋体" w:hAnsi="宋体" w:eastAsia="宋体"/>
                <w:color w:val="auto"/>
                <w:szCs w:val="21"/>
              </w:rPr>
              <w:t>移动电话</w:t>
            </w:r>
          </w:p>
        </w:tc>
        <w:tc>
          <w:tcPr>
            <w:tcW w:w="3076" w:type="dxa"/>
            <w:gridSpan w:val="3"/>
            <w:tcBorders>
              <w:top w:val="single" w:color="auto" w:sz="6" w:space="0"/>
              <w:left w:val="single" w:color="auto" w:sz="6" w:space="0"/>
              <w:bottom w:val="single" w:color="auto" w:sz="6" w:space="0"/>
              <w:right w:val="single" w:color="auto" w:sz="6" w:space="0"/>
            </w:tcBorders>
            <w:tcMar>
              <w:top w:w="0" w:type="dxa"/>
              <w:left w:w="95" w:type="dxa"/>
              <w:bottom w:w="0" w:type="dxa"/>
              <w:right w:w="95" w:type="dxa"/>
            </w:tcMar>
            <w:vAlign w:val="center"/>
          </w:tcPr>
          <w:p>
            <w:pPr>
              <w:spacing w:line="520" w:lineRule="exact"/>
              <w:jc w:val="center"/>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90" w:type="dxa"/>
            <w:tcBorders>
              <w:top w:val="single" w:color="auto" w:sz="6" w:space="0"/>
              <w:left w:val="single" w:color="auto" w:sz="6" w:space="0"/>
              <w:bottom w:val="single" w:color="auto" w:sz="6" w:space="0"/>
              <w:right w:val="single" w:color="auto" w:sz="6" w:space="0"/>
            </w:tcBorders>
            <w:tcMar>
              <w:top w:w="0" w:type="dxa"/>
              <w:left w:w="83" w:type="dxa"/>
              <w:bottom w:w="0" w:type="dxa"/>
              <w:right w:w="83" w:type="dxa"/>
            </w:tcMar>
            <w:vAlign w:val="center"/>
          </w:tcPr>
          <w:p>
            <w:pPr>
              <w:spacing w:line="520" w:lineRule="exact"/>
              <w:jc w:val="center"/>
              <w:rPr>
                <w:rFonts w:ascii="宋体" w:hAnsi="宋体" w:eastAsia="宋体"/>
                <w:color w:val="auto"/>
                <w:szCs w:val="21"/>
              </w:rPr>
            </w:pPr>
            <w:r>
              <w:rPr>
                <w:rFonts w:hint="eastAsia" w:ascii="宋体" w:hAnsi="宋体" w:eastAsia="宋体"/>
                <w:color w:val="auto"/>
                <w:szCs w:val="21"/>
              </w:rPr>
              <w:t>通讯地址</w:t>
            </w:r>
          </w:p>
        </w:tc>
        <w:tc>
          <w:tcPr>
            <w:tcW w:w="4350" w:type="dxa"/>
            <w:gridSpan w:val="6"/>
            <w:tcBorders>
              <w:top w:val="single" w:color="auto" w:sz="6" w:space="0"/>
              <w:left w:val="single" w:color="auto" w:sz="6" w:space="0"/>
              <w:bottom w:val="single" w:color="auto" w:sz="6" w:space="0"/>
              <w:right w:val="single" w:color="auto" w:sz="6" w:space="0"/>
            </w:tcBorders>
            <w:tcMar>
              <w:top w:w="0" w:type="dxa"/>
              <w:left w:w="83" w:type="dxa"/>
              <w:bottom w:w="0" w:type="dxa"/>
              <w:right w:w="83" w:type="dxa"/>
            </w:tcMar>
            <w:vAlign w:val="center"/>
          </w:tcPr>
          <w:p>
            <w:pPr>
              <w:spacing w:line="520" w:lineRule="exact"/>
              <w:jc w:val="center"/>
              <w:rPr>
                <w:rFonts w:ascii="宋体" w:hAnsi="宋体" w:eastAsia="宋体"/>
                <w:color w:val="auto"/>
                <w:szCs w:val="21"/>
              </w:rPr>
            </w:pPr>
          </w:p>
        </w:tc>
        <w:tc>
          <w:tcPr>
            <w:tcW w:w="1155" w:type="dxa"/>
            <w:tcBorders>
              <w:top w:val="single" w:color="auto" w:sz="6" w:space="0"/>
              <w:left w:val="single" w:color="auto" w:sz="6" w:space="0"/>
              <w:bottom w:val="single" w:color="auto" w:sz="6" w:space="0"/>
              <w:right w:val="single" w:color="auto" w:sz="6" w:space="0"/>
            </w:tcBorders>
            <w:tcMar>
              <w:top w:w="0" w:type="dxa"/>
              <w:left w:w="83" w:type="dxa"/>
              <w:bottom w:w="0" w:type="dxa"/>
              <w:right w:w="83" w:type="dxa"/>
            </w:tcMar>
            <w:vAlign w:val="center"/>
          </w:tcPr>
          <w:p>
            <w:pPr>
              <w:spacing w:line="520" w:lineRule="exact"/>
              <w:jc w:val="center"/>
              <w:rPr>
                <w:rFonts w:ascii="宋体" w:hAnsi="宋体" w:eastAsia="宋体"/>
                <w:color w:val="auto"/>
                <w:szCs w:val="21"/>
              </w:rPr>
            </w:pPr>
            <w:r>
              <w:rPr>
                <w:rFonts w:hint="eastAsia" w:ascii="宋体" w:hAnsi="宋体" w:eastAsia="宋体"/>
                <w:color w:val="auto"/>
                <w:szCs w:val="21"/>
              </w:rPr>
              <w:t>邮  编</w:t>
            </w:r>
          </w:p>
        </w:tc>
        <w:tc>
          <w:tcPr>
            <w:tcW w:w="3076" w:type="dxa"/>
            <w:gridSpan w:val="3"/>
            <w:tcBorders>
              <w:top w:val="single" w:color="auto" w:sz="6" w:space="0"/>
              <w:left w:val="single" w:color="auto" w:sz="6" w:space="0"/>
              <w:bottom w:val="single" w:color="auto" w:sz="6" w:space="0"/>
              <w:right w:val="single" w:color="auto" w:sz="6" w:space="0"/>
            </w:tcBorders>
            <w:tcMar>
              <w:top w:w="0" w:type="dxa"/>
              <w:left w:w="83" w:type="dxa"/>
              <w:bottom w:w="0" w:type="dxa"/>
              <w:right w:w="83" w:type="dxa"/>
            </w:tcMar>
            <w:vAlign w:val="center"/>
          </w:tcPr>
          <w:p>
            <w:pPr>
              <w:spacing w:line="520" w:lineRule="exact"/>
              <w:jc w:val="center"/>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404" w:type="dxa"/>
            <w:gridSpan w:val="5"/>
            <w:tcBorders>
              <w:top w:val="single" w:color="auto" w:sz="6" w:space="0"/>
              <w:left w:val="single" w:color="auto" w:sz="6" w:space="0"/>
              <w:bottom w:val="single" w:color="auto" w:sz="6" w:space="0"/>
              <w:right w:val="single" w:color="auto" w:sz="6" w:space="0"/>
            </w:tcBorders>
            <w:tcMar>
              <w:top w:w="0" w:type="dxa"/>
              <w:left w:w="83" w:type="dxa"/>
              <w:bottom w:w="0" w:type="dxa"/>
              <w:right w:w="83" w:type="dxa"/>
            </w:tcMar>
          </w:tcPr>
          <w:p>
            <w:pPr>
              <w:spacing w:line="400" w:lineRule="exact"/>
              <w:rPr>
                <w:rFonts w:hint="eastAsia" w:ascii="宋体" w:hAnsi="宋体" w:eastAsia="宋体"/>
                <w:bCs/>
                <w:color w:val="auto"/>
                <w:szCs w:val="21"/>
              </w:rPr>
            </w:pPr>
            <w:r>
              <w:rPr>
                <w:rFonts w:hint="eastAsia" w:ascii="宋体" w:hAnsi="宋体" w:eastAsia="宋体"/>
                <w:bCs/>
                <w:color w:val="auto"/>
                <w:szCs w:val="21"/>
              </w:rPr>
              <w:t>县（市、区）科技行政管理部门审查意见</w:t>
            </w:r>
          </w:p>
          <w:p>
            <w:pPr>
              <w:spacing w:line="400" w:lineRule="exact"/>
              <w:rPr>
                <w:rFonts w:hint="eastAsia" w:ascii="宋体" w:hAnsi="宋体" w:eastAsia="宋体"/>
                <w:bCs/>
                <w:color w:val="auto"/>
                <w:szCs w:val="21"/>
              </w:rPr>
            </w:pPr>
          </w:p>
          <w:p>
            <w:pPr>
              <w:spacing w:line="400" w:lineRule="exact"/>
              <w:rPr>
                <w:rFonts w:hint="eastAsia" w:ascii="宋体" w:hAnsi="宋体" w:eastAsia="宋体"/>
                <w:bCs/>
                <w:color w:val="auto"/>
                <w:szCs w:val="21"/>
              </w:rPr>
            </w:pPr>
            <w:r>
              <w:rPr>
                <w:rFonts w:hint="eastAsia" w:ascii="宋体" w:hAnsi="宋体" w:eastAsia="宋体"/>
                <w:bCs/>
                <w:color w:val="auto"/>
                <w:szCs w:val="21"/>
              </w:rPr>
              <w:t xml:space="preserve">负责人签字（盖章）：     </w:t>
            </w:r>
            <w:r>
              <w:rPr>
                <w:rFonts w:hint="eastAsia" w:ascii="宋体" w:hAnsi="宋体" w:eastAsia="宋体"/>
                <w:bCs/>
                <w:color w:val="auto"/>
                <w:szCs w:val="21"/>
                <w:lang w:val="en-US" w:eastAsia="zh-CN"/>
              </w:rPr>
              <w:t xml:space="preserve">  </w:t>
            </w:r>
            <w:r>
              <w:rPr>
                <w:rFonts w:hint="eastAsia" w:ascii="宋体" w:hAnsi="宋体" w:eastAsia="宋体"/>
                <w:bCs/>
                <w:color w:val="auto"/>
                <w:szCs w:val="21"/>
              </w:rPr>
              <w:t>年   月   日</w:t>
            </w:r>
          </w:p>
          <w:p>
            <w:pPr>
              <w:spacing w:line="400" w:lineRule="exact"/>
              <w:ind w:firstLine="1890" w:firstLineChars="900"/>
              <w:rPr>
                <w:rFonts w:hint="eastAsia" w:ascii="宋体" w:hAnsi="宋体" w:eastAsia="宋体"/>
                <w:bCs/>
                <w:color w:val="auto"/>
                <w:szCs w:val="21"/>
              </w:rPr>
            </w:pPr>
          </w:p>
          <w:p>
            <w:pPr>
              <w:spacing w:line="400" w:lineRule="exact"/>
              <w:ind w:firstLine="1890" w:firstLineChars="900"/>
              <w:jc w:val="right"/>
              <w:rPr>
                <w:rFonts w:ascii="宋体" w:hAnsi="宋体" w:eastAsia="宋体"/>
                <w:bCs/>
                <w:color w:val="auto"/>
                <w:szCs w:val="21"/>
              </w:rPr>
            </w:pPr>
          </w:p>
        </w:tc>
        <w:tc>
          <w:tcPr>
            <w:tcW w:w="5467" w:type="dxa"/>
            <w:gridSpan w:val="6"/>
            <w:tcBorders>
              <w:top w:val="single" w:color="auto" w:sz="6" w:space="0"/>
              <w:left w:val="single" w:color="auto" w:sz="6" w:space="0"/>
              <w:bottom w:val="single" w:color="auto" w:sz="6" w:space="0"/>
              <w:right w:val="single" w:color="auto" w:sz="6" w:space="0"/>
            </w:tcBorders>
            <w:tcMar>
              <w:top w:w="0" w:type="dxa"/>
              <w:left w:w="83" w:type="dxa"/>
              <w:bottom w:w="0" w:type="dxa"/>
              <w:right w:w="83" w:type="dxa"/>
            </w:tcMar>
          </w:tcPr>
          <w:p>
            <w:pPr>
              <w:spacing w:line="400" w:lineRule="exact"/>
              <w:rPr>
                <w:rFonts w:ascii="宋体" w:hAnsi="宋体" w:eastAsia="宋体"/>
                <w:bCs/>
                <w:color w:val="auto"/>
                <w:szCs w:val="21"/>
              </w:rPr>
            </w:pPr>
            <w:r>
              <w:rPr>
                <w:rFonts w:hint="eastAsia" w:ascii="宋体" w:hAnsi="宋体" w:eastAsia="宋体"/>
                <w:bCs/>
                <w:color w:val="auto"/>
                <w:szCs w:val="21"/>
              </w:rPr>
              <w:t>市科技局审查意见：</w:t>
            </w:r>
          </w:p>
          <w:p>
            <w:pPr>
              <w:spacing w:line="400" w:lineRule="exact"/>
              <w:rPr>
                <w:rFonts w:hint="eastAsia" w:ascii="宋体" w:hAnsi="宋体" w:eastAsia="宋体"/>
                <w:bCs/>
                <w:color w:val="auto"/>
                <w:szCs w:val="21"/>
              </w:rPr>
            </w:pPr>
          </w:p>
          <w:p>
            <w:pPr>
              <w:spacing w:line="400" w:lineRule="exact"/>
              <w:rPr>
                <w:rFonts w:hint="eastAsia" w:ascii="宋体" w:hAnsi="宋体" w:eastAsia="宋体"/>
                <w:bCs/>
                <w:color w:val="auto"/>
                <w:szCs w:val="21"/>
              </w:rPr>
            </w:pPr>
            <w:r>
              <w:rPr>
                <w:rFonts w:hint="eastAsia" w:ascii="宋体" w:hAnsi="宋体" w:eastAsia="宋体"/>
                <w:bCs/>
                <w:color w:val="auto"/>
                <w:szCs w:val="21"/>
              </w:rPr>
              <w:t xml:space="preserve">负责人签字（盖章）：    </w:t>
            </w:r>
            <w:r>
              <w:rPr>
                <w:rFonts w:hint="eastAsia" w:ascii="宋体" w:hAnsi="宋体" w:eastAsia="宋体"/>
                <w:bCs/>
                <w:color w:val="auto"/>
                <w:szCs w:val="21"/>
                <w:lang w:val="en-US" w:eastAsia="zh-CN"/>
              </w:rPr>
              <w:t xml:space="preserve">             </w:t>
            </w:r>
            <w:r>
              <w:rPr>
                <w:rFonts w:hint="eastAsia" w:ascii="宋体" w:hAnsi="宋体" w:eastAsia="宋体"/>
                <w:bCs/>
                <w:color w:val="auto"/>
                <w:szCs w:val="21"/>
              </w:rPr>
              <w:t>年   月   日</w:t>
            </w:r>
          </w:p>
          <w:p>
            <w:pPr>
              <w:spacing w:line="400" w:lineRule="exact"/>
              <w:jc w:val="right"/>
              <w:rPr>
                <w:rFonts w:hint="eastAsia" w:ascii="宋体" w:hAnsi="宋体" w:eastAsia="宋体"/>
                <w:bCs/>
                <w:color w:val="auto"/>
                <w:szCs w:val="21"/>
              </w:rPr>
            </w:pPr>
          </w:p>
          <w:p>
            <w:pPr>
              <w:spacing w:line="400" w:lineRule="exact"/>
              <w:jc w:val="right"/>
              <w:rPr>
                <w:rFonts w:ascii="宋体" w:hAnsi="宋体" w:eastAsia="宋体"/>
                <w:color w:val="auto"/>
                <w:szCs w:val="21"/>
              </w:rPr>
            </w:pPr>
            <w:r>
              <w:rPr>
                <w:rFonts w:hint="eastAsia" w:ascii="宋体" w:hAnsi="宋体" w:eastAsia="宋体"/>
                <w:bCs/>
                <w:color w:val="auto"/>
                <w:szCs w:val="21"/>
              </w:rPr>
              <w:t xml:space="preserve">                                                   </w:t>
            </w:r>
          </w:p>
        </w:tc>
      </w:tr>
    </w:tbl>
    <w:p>
      <w:pPr>
        <w:widowControl/>
        <w:jc w:val="left"/>
        <w:rPr>
          <w:rFonts w:ascii="宋体" w:hAnsi="宋体" w:eastAsia="宋体"/>
          <w:bCs/>
          <w:color w:val="auto"/>
          <w:spacing w:val="90"/>
          <w:szCs w:val="21"/>
        </w:rPr>
        <w:sectPr>
          <w:footerReference r:id="rId3" w:type="default"/>
          <w:pgSz w:w="12242" w:h="15842"/>
          <w:pgMar w:top="2041" w:right="1531" w:bottom="2041" w:left="1531" w:header="851" w:footer="851" w:gutter="0"/>
          <w:pgNumType w:start="1"/>
          <w:cols w:space="720" w:num="1"/>
          <w:rtlGutter w:val="0"/>
          <w:docGrid w:type="lines" w:linePitch="317" w:charSpace="0"/>
        </w:sectPr>
      </w:pPr>
    </w:p>
    <w:p>
      <w:pPr>
        <w:adjustRightInd w:val="0"/>
        <w:snapToGrid w:val="0"/>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附件2：</w:t>
      </w:r>
    </w:p>
    <w:p>
      <w:pPr>
        <w:spacing w:line="360" w:lineRule="auto"/>
        <w:jc w:val="center"/>
        <w:rPr>
          <w:rFonts w:hint="eastAsia" w:ascii="方正小标宋简体" w:hAnsi="方正小标宋简体" w:eastAsia="方正小标宋简体" w:cs="方正小标宋简体"/>
          <w:b w:val="0"/>
          <w:bCs/>
          <w:color w:val="auto"/>
          <w:sz w:val="44"/>
          <w:szCs w:val="48"/>
        </w:rPr>
      </w:pPr>
      <w:r>
        <w:rPr>
          <w:rFonts w:hint="eastAsia" w:ascii="方正小标宋简体" w:hAnsi="方正小标宋简体" w:eastAsia="方正小标宋简体" w:cs="方正小标宋简体"/>
          <w:b w:val="0"/>
          <w:bCs/>
          <w:color w:val="auto"/>
          <w:sz w:val="44"/>
          <w:szCs w:val="48"/>
        </w:rPr>
        <w:t>在孵企业汇总表</w:t>
      </w:r>
    </w:p>
    <w:tbl>
      <w:tblPr>
        <w:tblStyle w:val="5"/>
        <w:tblW w:w="147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3"/>
        <w:gridCol w:w="2104"/>
        <w:gridCol w:w="1233"/>
        <w:gridCol w:w="1152"/>
        <w:gridCol w:w="1130"/>
        <w:gridCol w:w="1483"/>
        <w:gridCol w:w="1452"/>
        <w:gridCol w:w="1622"/>
        <w:gridCol w:w="1314"/>
        <w:gridCol w:w="1372"/>
        <w:gridCol w:w="13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3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序号</w:t>
            </w:r>
          </w:p>
        </w:tc>
        <w:tc>
          <w:tcPr>
            <w:tcW w:w="210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企业名称</w:t>
            </w:r>
          </w:p>
        </w:tc>
        <w:tc>
          <w:tcPr>
            <w:tcW w:w="123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lang w:eastAsia="zh-CN"/>
              </w:rPr>
              <w:t>统一社会信用代码</w:t>
            </w:r>
          </w:p>
        </w:tc>
        <w:tc>
          <w:tcPr>
            <w:tcW w:w="115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入驻时间</w:t>
            </w:r>
          </w:p>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（年、月）</w:t>
            </w:r>
          </w:p>
        </w:tc>
        <w:tc>
          <w:tcPr>
            <w:tcW w:w="113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注册资金</w:t>
            </w:r>
          </w:p>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（万元）</w:t>
            </w:r>
          </w:p>
        </w:tc>
        <w:tc>
          <w:tcPr>
            <w:tcW w:w="14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注册时间</w:t>
            </w:r>
          </w:p>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（年、月）</w:t>
            </w:r>
          </w:p>
        </w:tc>
        <w:tc>
          <w:tcPr>
            <w:tcW w:w="145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上年度营业</w:t>
            </w:r>
          </w:p>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收入（万元）</w:t>
            </w:r>
          </w:p>
        </w:tc>
        <w:tc>
          <w:tcPr>
            <w:tcW w:w="162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主要研究、开发、生产的产品</w:t>
            </w:r>
          </w:p>
        </w:tc>
        <w:tc>
          <w:tcPr>
            <w:tcW w:w="131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孵化场地面积（平方米）</w:t>
            </w:r>
          </w:p>
        </w:tc>
        <w:tc>
          <w:tcPr>
            <w:tcW w:w="137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上年年末</w:t>
            </w:r>
          </w:p>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职工数</w:t>
            </w:r>
          </w:p>
        </w:tc>
        <w:tc>
          <w:tcPr>
            <w:tcW w:w="137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hint="eastAsia" w:ascii="宋体" w:hAnsi="宋体" w:eastAsia="宋体"/>
                <w:b/>
                <w:bCs/>
                <w:color w:val="auto"/>
                <w:szCs w:val="21"/>
              </w:rPr>
            </w:pPr>
            <w:r>
              <w:rPr>
                <w:rFonts w:hint="eastAsia" w:ascii="宋体" w:hAnsi="宋体" w:eastAsia="宋体"/>
                <w:b/>
                <w:bCs/>
                <w:color w:val="auto"/>
                <w:szCs w:val="21"/>
              </w:rPr>
              <w:t>企业负责人及其学历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exact"/>
              <w:jc w:val="center"/>
              <w:rPr>
                <w:rFonts w:ascii="宋体" w:hAnsi="宋体" w:eastAsia="宋体"/>
                <w:color w:val="auto"/>
                <w:szCs w:val="21"/>
              </w:rPr>
            </w:pPr>
            <w:r>
              <w:rPr>
                <w:rFonts w:hint="eastAsia" w:ascii="宋体" w:hAnsi="宋体" w:eastAsia="宋体"/>
                <w:color w:val="auto"/>
                <w:szCs w:val="21"/>
              </w:rPr>
              <w:t>1</w:t>
            </w:r>
          </w:p>
        </w:tc>
        <w:tc>
          <w:tcPr>
            <w:tcW w:w="2104"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50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440" w:lineRule="exact"/>
              <w:rPr>
                <w:rFonts w:ascii="宋体" w:hAnsi="宋体" w:eastAsia="宋体"/>
                <w:color w:val="auto"/>
                <w:szCs w:val="21"/>
              </w:rPr>
            </w:pPr>
          </w:p>
        </w:tc>
        <w:tc>
          <w:tcPr>
            <w:tcW w:w="1130"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62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14"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olor w:val="auto"/>
                <w:szCs w:val="21"/>
              </w:rPr>
            </w:pPr>
            <w:r>
              <w:rPr>
                <w:rFonts w:hint="eastAsia" w:ascii="宋体" w:hAnsi="宋体" w:eastAsia="宋体"/>
                <w:color w:val="auto"/>
                <w:szCs w:val="21"/>
              </w:rPr>
              <w:t>2</w:t>
            </w:r>
          </w:p>
        </w:tc>
        <w:tc>
          <w:tcPr>
            <w:tcW w:w="2104"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50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440" w:lineRule="exact"/>
              <w:rPr>
                <w:rFonts w:ascii="宋体" w:hAnsi="宋体" w:eastAsia="宋体"/>
                <w:color w:val="auto"/>
                <w:szCs w:val="21"/>
              </w:rPr>
            </w:pPr>
          </w:p>
        </w:tc>
        <w:tc>
          <w:tcPr>
            <w:tcW w:w="1130"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62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14"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olor w:val="auto"/>
                <w:szCs w:val="21"/>
              </w:rPr>
            </w:pPr>
            <w:r>
              <w:rPr>
                <w:rFonts w:hint="eastAsia" w:ascii="宋体" w:hAnsi="宋体" w:eastAsia="宋体"/>
                <w:color w:val="auto"/>
                <w:szCs w:val="21"/>
              </w:rPr>
              <w:t>3</w:t>
            </w:r>
          </w:p>
        </w:tc>
        <w:tc>
          <w:tcPr>
            <w:tcW w:w="2104"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50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440" w:lineRule="exact"/>
              <w:rPr>
                <w:rFonts w:ascii="宋体" w:hAnsi="宋体" w:eastAsia="宋体"/>
                <w:color w:val="auto"/>
                <w:szCs w:val="21"/>
              </w:rPr>
            </w:pPr>
          </w:p>
        </w:tc>
        <w:tc>
          <w:tcPr>
            <w:tcW w:w="1130"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62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14"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olor w:val="auto"/>
                <w:szCs w:val="21"/>
              </w:rPr>
            </w:pPr>
            <w:r>
              <w:rPr>
                <w:rFonts w:hint="eastAsia" w:ascii="宋体" w:hAnsi="宋体" w:eastAsia="宋体"/>
                <w:color w:val="auto"/>
                <w:szCs w:val="21"/>
              </w:rPr>
              <w:t>4</w:t>
            </w:r>
          </w:p>
        </w:tc>
        <w:tc>
          <w:tcPr>
            <w:tcW w:w="2104"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50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440" w:lineRule="exact"/>
              <w:rPr>
                <w:rFonts w:ascii="宋体" w:hAnsi="宋体" w:eastAsia="宋体"/>
                <w:color w:val="auto"/>
                <w:szCs w:val="21"/>
              </w:rPr>
            </w:pPr>
          </w:p>
        </w:tc>
        <w:tc>
          <w:tcPr>
            <w:tcW w:w="1130"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62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14"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olor w:val="auto"/>
                <w:szCs w:val="21"/>
              </w:rPr>
            </w:pPr>
            <w:r>
              <w:rPr>
                <w:rFonts w:hint="eastAsia" w:ascii="宋体" w:hAnsi="宋体" w:eastAsia="宋体"/>
                <w:color w:val="auto"/>
                <w:szCs w:val="21"/>
              </w:rPr>
              <w:t>5</w:t>
            </w:r>
          </w:p>
        </w:tc>
        <w:tc>
          <w:tcPr>
            <w:tcW w:w="2104"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50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440" w:lineRule="exact"/>
              <w:rPr>
                <w:rFonts w:ascii="宋体" w:hAnsi="宋体" w:eastAsia="宋体"/>
                <w:color w:val="auto"/>
                <w:szCs w:val="21"/>
              </w:rPr>
            </w:pPr>
          </w:p>
        </w:tc>
        <w:tc>
          <w:tcPr>
            <w:tcW w:w="1130"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62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14"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olor w:val="auto"/>
                <w:szCs w:val="21"/>
              </w:rPr>
            </w:pPr>
            <w:r>
              <w:rPr>
                <w:rFonts w:hint="eastAsia" w:ascii="宋体" w:hAnsi="宋体" w:eastAsia="宋体"/>
                <w:color w:val="auto"/>
                <w:szCs w:val="21"/>
              </w:rPr>
              <w:t>6</w:t>
            </w:r>
          </w:p>
        </w:tc>
        <w:tc>
          <w:tcPr>
            <w:tcW w:w="2104"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50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440" w:lineRule="exact"/>
              <w:rPr>
                <w:rFonts w:ascii="宋体" w:hAnsi="宋体" w:eastAsia="宋体"/>
                <w:color w:val="auto"/>
                <w:szCs w:val="21"/>
              </w:rPr>
            </w:pPr>
          </w:p>
        </w:tc>
        <w:tc>
          <w:tcPr>
            <w:tcW w:w="1130"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62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14"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olor w:val="auto"/>
                <w:szCs w:val="21"/>
              </w:rPr>
            </w:pPr>
            <w:r>
              <w:rPr>
                <w:rFonts w:hint="eastAsia" w:ascii="宋体" w:hAnsi="宋体" w:eastAsia="宋体"/>
                <w:color w:val="auto"/>
                <w:szCs w:val="21"/>
              </w:rPr>
              <w:t>7</w:t>
            </w:r>
          </w:p>
        </w:tc>
        <w:tc>
          <w:tcPr>
            <w:tcW w:w="2104"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50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440" w:lineRule="exact"/>
              <w:rPr>
                <w:rFonts w:ascii="宋体" w:hAnsi="宋体" w:eastAsia="宋体"/>
                <w:color w:val="auto"/>
                <w:szCs w:val="21"/>
              </w:rPr>
            </w:pPr>
          </w:p>
        </w:tc>
        <w:tc>
          <w:tcPr>
            <w:tcW w:w="1130"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62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14"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olor w:val="auto"/>
                <w:szCs w:val="21"/>
              </w:rPr>
            </w:pPr>
            <w:r>
              <w:rPr>
                <w:rFonts w:hint="eastAsia" w:ascii="宋体" w:hAnsi="宋体" w:eastAsia="宋体"/>
                <w:color w:val="auto"/>
                <w:szCs w:val="21"/>
              </w:rPr>
              <w:t>8</w:t>
            </w:r>
          </w:p>
        </w:tc>
        <w:tc>
          <w:tcPr>
            <w:tcW w:w="2104"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50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440" w:lineRule="exact"/>
              <w:rPr>
                <w:rFonts w:ascii="宋体" w:hAnsi="宋体" w:eastAsia="宋体"/>
                <w:color w:val="auto"/>
                <w:szCs w:val="21"/>
              </w:rPr>
            </w:pPr>
          </w:p>
        </w:tc>
        <w:tc>
          <w:tcPr>
            <w:tcW w:w="1130"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62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14"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olor w:val="auto"/>
                <w:szCs w:val="21"/>
              </w:rPr>
            </w:pPr>
            <w:r>
              <w:rPr>
                <w:rFonts w:hint="eastAsia" w:ascii="宋体" w:hAnsi="宋体" w:eastAsia="宋体"/>
                <w:color w:val="auto"/>
                <w:szCs w:val="21"/>
              </w:rPr>
              <w:t>9</w:t>
            </w:r>
          </w:p>
        </w:tc>
        <w:tc>
          <w:tcPr>
            <w:tcW w:w="2104"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50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440" w:lineRule="exact"/>
              <w:rPr>
                <w:rFonts w:ascii="宋体" w:hAnsi="宋体" w:eastAsia="宋体"/>
                <w:color w:val="auto"/>
                <w:szCs w:val="21"/>
              </w:rPr>
            </w:pPr>
          </w:p>
        </w:tc>
        <w:tc>
          <w:tcPr>
            <w:tcW w:w="1130"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62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14"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olor w:val="auto"/>
                <w:szCs w:val="21"/>
              </w:rPr>
            </w:pPr>
            <w:r>
              <w:rPr>
                <w:rFonts w:hint="eastAsia" w:ascii="宋体" w:hAnsi="宋体" w:eastAsia="宋体"/>
                <w:color w:val="auto"/>
                <w:szCs w:val="21"/>
              </w:rPr>
              <w:t>10</w:t>
            </w:r>
          </w:p>
        </w:tc>
        <w:tc>
          <w:tcPr>
            <w:tcW w:w="2104"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50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440" w:lineRule="exact"/>
              <w:rPr>
                <w:rFonts w:ascii="宋体" w:hAnsi="宋体" w:eastAsia="宋体"/>
                <w:color w:val="auto"/>
                <w:szCs w:val="21"/>
              </w:rPr>
            </w:pPr>
          </w:p>
        </w:tc>
        <w:tc>
          <w:tcPr>
            <w:tcW w:w="1130"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45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62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14"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c>
          <w:tcPr>
            <w:tcW w:w="1372" w:type="dxa"/>
            <w:tcBorders>
              <w:top w:val="single" w:color="auto" w:sz="6" w:space="0"/>
              <w:left w:val="single" w:color="auto" w:sz="6" w:space="0"/>
              <w:bottom w:val="single" w:color="auto" w:sz="6" w:space="0"/>
              <w:right w:val="single" w:color="auto" w:sz="6" w:space="0"/>
            </w:tcBorders>
            <w:vAlign w:val="top"/>
          </w:tcPr>
          <w:p>
            <w:pPr>
              <w:adjustRightInd w:val="0"/>
              <w:snapToGrid w:val="0"/>
              <w:spacing w:line="360" w:lineRule="exact"/>
              <w:rPr>
                <w:rFonts w:ascii="宋体" w:hAnsi="宋体" w:eastAsia="宋体"/>
                <w:color w:val="auto"/>
                <w:szCs w:val="21"/>
              </w:rPr>
            </w:pPr>
          </w:p>
        </w:tc>
      </w:tr>
    </w:tbl>
    <w:p>
      <w:pPr>
        <w:adjustRightInd w:val="0"/>
        <w:snapToGrid w:val="0"/>
        <w:spacing w:line="360" w:lineRule="exact"/>
        <w:rPr>
          <w:rFonts w:ascii="宋体" w:hAnsi="宋体" w:eastAsia="宋体"/>
          <w:bCs/>
          <w:color w:val="auto"/>
          <w:szCs w:val="21"/>
        </w:rPr>
      </w:pPr>
      <w:r>
        <w:rPr>
          <w:rFonts w:hint="eastAsia" w:ascii="宋体" w:hAnsi="宋体" w:eastAsia="宋体"/>
          <w:bCs/>
          <w:color w:val="auto"/>
          <w:szCs w:val="21"/>
        </w:rPr>
        <w:t>注：需提供达到入孵条件的证明材料，其中包括营业执照复印件或其办理中的手续证明。本表填不下，可另加。</w:t>
      </w:r>
    </w:p>
    <w:p>
      <w:pPr>
        <w:adjustRightInd w:val="0"/>
        <w:snapToGrid w:val="0"/>
        <w:spacing w:line="580" w:lineRule="exact"/>
        <w:rPr>
          <w:rFonts w:ascii="宋体" w:hAnsi="宋体" w:eastAsia="宋体"/>
          <w:b/>
          <w:color w:val="auto"/>
          <w:szCs w:val="21"/>
        </w:rPr>
      </w:pPr>
      <w:r>
        <w:rPr>
          <w:rFonts w:hint="eastAsia" w:ascii="宋体" w:hAnsi="宋体" w:eastAsia="宋体"/>
          <w:bCs/>
          <w:color w:val="auto"/>
          <w:szCs w:val="21"/>
        </w:rPr>
        <w:br w:type="page"/>
      </w:r>
      <w:r>
        <w:rPr>
          <w:rFonts w:hint="eastAsia" w:ascii="仿宋_GB2312" w:hAnsi="仿宋_GB2312" w:eastAsia="仿宋_GB2312" w:cs="仿宋_GB2312"/>
          <w:color w:val="auto"/>
          <w:sz w:val="32"/>
          <w:szCs w:val="32"/>
        </w:rPr>
        <w:t>附件3：</w:t>
      </w:r>
    </w:p>
    <w:p>
      <w:pPr>
        <w:spacing w:line="360" w:lineRule="auto"/>
        <w:jc w:val="center"/>
        <w:rPr>
          <w:rFonts w:hint="eastAsia" w:ascii="方正小标宋简体" w:hAnsi="方正小标宋简体" w:eastAsia="方正小标宋简体" w:cs="方正小标宋简体"/>
          <w:b w:val="0"/>
          <w:bCs/>
          <w:color w:val="auto"/>
          <w:sz w:val="44"/>
          <w:szCs w:val="48"/>
        </w:rPr>
      </w:pPr>
      <w:r>
        <w:rPr>
          <w:rFonts w:hint="eastAsia" w:ascii="方正小标宋简体" w:hAnsi="方正小标宋简体" w:eastAsia="方正小标宋简体" w:cs="方正小标宋简体"/>
          <w:b w:val="0"/>
          <w:bCs/>
          <w:color w:val="auto"/>
          <w:sz w:val="44"/>
          <w:szCs w:val="48"/>
        </w:rPr>
        <w:t>毕业企业汇总表</w:t>
      </w:r>
    </w:p>
    <w:tbl>
      <w:tblPr>
        <w:tblStyle w:val="5"/>
        <w:tblW w:w="154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3"/>
        <w:gridCol w:w="2105"/>
        <w:gridCol w:w="1233"/>
        <w:gridCol w:w="1152"/>
        <w:gridCol w:w="1483"/>
        <w:gridCol w:w="1690"/>
        <w:gridCol w:w="1959"/>
        <w:gridCol w:w="1620"/>
        <w:gridCol w:w="1950"/>
        <w:gridCol w:w="16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8"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序号</w:t>
            </w:r>
          </w:p>
        </w:tc>
        <w:tc>
          <w:tcPr>
            <w:tcW w:w="210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企业名称</w:t>
            </w:r>
          </w:p>
        </w:tc>
        <w:tc>
          <w:tcPr>
            <w:tcW w:w="123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lang w:eastAsia="zh-CN"/>
              </w:rPr>
              <w:t>统一社会信用代码</w:t>
            </w:r>
          </w:p>
        </w:tc>
        <w:tc>
          <w:tcPr>
            <w:tcW w:w="115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入驻时间</w:t>
            </w:r>
          </w:p>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（年、月）</w:t>
            </w:r>
          </w:p>
        </w:tc>
        <w:tc>
          <w:tcPr>
            <w:tcW w:w="14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毕业时间</w:t>
            </w:r>
          </w:p>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（年、月）</w:t>
            </w:r>
          </w:p>
        </w:tc>
        <w:tc>
          <w:tcPr>
            <w:tcW w:w="169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上年度营业</w:t>
            </w:r>
          </w:p>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收入（万元）</w:t>
            </w:r>
          </w:p>
        </w:tc>
        <w:tc>
          <w:tcPr>
            <w:tcW w:w="195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主要研究、开发、生产的产品</w:t>
            </w:r>
          </w:p>
        </w:tc>
        <w:tc>
          <w:tcPr>
            <w:tcW w:w="162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上年年末</w:t>
            </w:r>
          </w:p>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职工数</w:t>
            </w:r>
          </w:p>
        </w:tc>
        <w:tc>
          <w:tcPr>
            <w:tcW w:w="195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企业负责人</w:t>
            </w:r>
          </w:p>
          <w:p>
            <w:pPr>
              <w:adjustRightInd w:val="0"/>
              <w:snapToGrid w:val="0"/>
              <w:spacing w:line="360" w:lineRule="exact"/>
              <w:jc w:val="center"/>
              <w:rPr>
                <w:rFonts w:ascii="宋体" w:hAnsi="宋体" w:eastAsia="宋体"/>
                <w:b/>
                <w:bCs/>
                <w:color w:val="auto"/>
                <w:szCs w:val="21"/>
              </w:rPr>
            </w:pPr>
            <w:r>
              <w:rPr>
                <w:rFonts w:hint="eastAsia" w:ascii="宋体" w:hAnsi="宋体" w:eastAsia="宋体"/>
                <w:b/>
                <w:bCs/>
                <w:color w:val="auto"/>
                <w:szCs w:val="21"/>
              </w:rPr>
              <w:t>及其学历</w:t>
            </w:r>
          </w:p>
        </w:tc>
        <w:tc>
          <w:tcPr>
            <w:tcW w:w="164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hint="eastAsia" w:ascii="宋体" w:hAnsi="宋体" w:eastAsia="宋体"/>
                <w:b/>
                <w:bCs/>
                <w:color w:val="auto"/>
                <w:szCs w:val="21"/>
              </w:rPr>
            </w:pPr>
            <w:r>
              <w:rPr>
                <w:rFonts w:hint="eastAsia" w:ascii="宋体" w:hAnsi="宋体" w:eastAsia="宋体"/>
                <w:b/>
                <w:bCs/>
                <w:color w:val="auto"/>
                <w:szCs w:val="21"/>
              </w:rPr>
              <w:t>毕业标准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00" w:lineRule="exact"/>
              <w:jc w:val="center"/>
              <w:rPr>
                <w:rFonts w:ascii="宋体" w:hAnsi="宋体" w:eastAsia="宋体"/>
                <w:color w:val="auto"/>
                <w:szCs w:val="21"/>
              </w:rPr>
            </w:pPr>
            <w:r>
              <w:rPr>
                <w:rFonts w:hint="eastAsia" w:ascii="宋体" w:hAnsi="宋体" w:eastAsia="宋体"/>
                <w:color w:val="auto"/>
                <w:szCs w:val="21"/>
              </w:rPr>
              <w:t>1</w:t>
            </w:r>
          </w:p>
        </w:tc>
        <w:tc>
          <w:tcPr>
            <w:tcW w:w="2105"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tcPr>
          <w:p>
            <w:pPr>
              <w:adjustRightInd w:val="0"/>
              <w:snapToGrid w:val="0"/>
              <w:spacing w:line="44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9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2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4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olor w:val="auto"/>
                <w:szCs w:val="21"/>
              </w:rPr>
            </w:pPr>
            <w:r>
              <w:rPr>
                <w:rFonts w:hint="eastAsia" w:ascii="宋体" w:hAnsi="宋体" w:eastAsia="宋体"/>
                <w:color w:val="auto"/>
                <w:szCs w:val="21"/>
              </w:rPr>
              <w:t>2</w:t>
            </w:r>
          </w:p>
        </w:tc>
        <w:tc>
          <w:tcPr>
            <w:tcW w:w="2105"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tcPr>
          <w:p>
            <w:pPr>
              <w:adjustRightInd w:val="0"/>
              <w:snapToGrid w:val="0"/>
              <w:spacing w:line="44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9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2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4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olor w:val="auto"/>
                <w:szCs w:val="21"/>
              </w:rPr>
            </w:pPr>
            <w:r>
              <w:rPr>
                <w:rFonts w:hint="eastAsia" w:ascii="宋体" w:hAnsi="宋体" w:eastAsia="宋体"/>
                <w:color w:val="auto"/>
                <w:szCs w:val="21"/>
              </w:rPr>
              <w:t>3</w:t>
            </w:r>
          </w:p>
        </w:tc>
        <w:tc>
          <w:tcPr>
            <w:tcW w:w="2105"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tcPr>
          <w:p>
            <w:pPr>
              <w:adjustRightInd w:val="0"/>
              <w:snapToGrid w:val="0"/>
              <w:spacing w:line="44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9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2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4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olor w:val="auto"/>
                <w:szCs w:val="21"/>
              </w:rPr>
            </w:pPr>
            <w:r>
              <w:rPr>
                <w:rFonts w:hint="eastAsia" w:ascii="宋体" w:hAnsi="宋体" w:eastAsia="宋体"/>
                <w:color w:val="auto"/>
                <w:szCs w:val="21"/>
              </w:rPr>
              <w:t>4</w:t>
            </w:r>
          </w:p>
        </w:tc>
        <w:tc>
          <w:tcPr>
            <w:tcW w:w="2105"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tcPr>
          <w:p>
            <w:pPr>
              <w:adjustRightInd w:val="0"/>
              <w:snapToGrid w:val="0"/>
              <w:spacing w:line="44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9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2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4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olor w:val="auto"/>
                <w:szCs w:val="21"/>
              </w:rPr>
            </w:pPr>
            <w:r>
              <w:rPr>
                <w:rFonts w:hint="eastAsia" w:ascii="宋体" w:hAnsi="宋体" w:eastAsia="宋体"/>
                <w:color w:val="auto"/>
                <w:szCs w:val="21"/>
              </w:rPr>
              <w:t>5</w:t>
            </w:r>
          </w:p>
        </w:tc>
        <w:tc>
          <w:tcPr>
            <w:tcW w:w="2105"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tcPr>
          <w:p>
            <w:pPr>
              <w:adjustRightInd w:val="0"/>
              <w:snapToGrid w:val="0"/>
              <w:spacing w:line="44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9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2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4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olor w:val="auto"/>
                <w:szCs w:val="21"/>
              </w:rPr>
            </w:pPr>
            <w:r>
              <w:rPr>
                <w:rFonts w:hint="eastAsia" w:ascii="宋体" w:hAnsi="宋体" w:eastAsia="宋体"/>
                <w:color w:val="auto"/>
                <w:szCs w:val="21"/>
              </w:rPr>
              <w:t>6</w:t>
            </w:r>
          </w:p>
        </w:tc>
        <w:tc>
          <w:tcPr>
            <w:tcW w:w="2105"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tcPr>
          <w:p>
            <w:pPr>
              <w:adjustRightInd w:val="0"/>
              <w:snapToGrid w:val="0"/>
              <w:spacing w:line="44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9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2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4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olor w:val="auto"/>
                <w:szCs w:val="21"/>
              </w:rPr>
            </w:pPr>
            <w:r>
              <w:rPr>
                <w:rFonts w:hint="eastAsia" w:ascii="宋体" w:hAnsi="宋体" w:eastAsia="宋体"/>
                <w:color w:val="auto"/>
                <w:szCs w:val="21"/>
              </w:rPr>
              <w:t>7</w:t>
            </w:r>
          </w:p>
        </w:tc>
        <w:tc>
          <w:tcPr>
            <w:tcW w:w="2105"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tcPr>
          <w:p>
            <w:pPr>
              <w:adjustRightInd w:val="0"/>
              <w:snapToGrid w:val="0"/>
              <w:spacing w:line="44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9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2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4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olor w:val="auto"/>
                <w:szCs w:val="21"/>
              </w:rPr>
            </w:pPr>
            <w:r>
              <w:rPr>
                <w:rFonts w:hint="eastAsia" w:ascii="宋体" w:hAnsi="宋体" w:eastAsia="宋体"/>
                <w:color w:val="auto"/>
                <w:szCs w:val="21"/>
              </w:rPr>
              <w:t>8</w:t>
            </w:r>
          </w:p>
        </w:tc>
        <w:tc>
          <w:tcPr>
            <w:tcW w:w="2105"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tcPr>
          <w:p>
            <w:pPr>
              <w:adjustRightInd w:val="0"/>
              <w:snapToGrid w:val="0"/>
              <w:spacing w:line="44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9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2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4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olor w:val="auto"/>
                <w:szCs w:val="21"/>
              </w:rPr>
            </w:pPr>
            <w:r>
              <w:rPr>
                <w:rFonts w:hint="eastAsia" w:ascii="宋体" w:hAnsi="宋体" w:eastAsia="宋体"/>
                <w:color w:val="auto"/>
                <w:szCs w:val="21"/>
              </w:rPr>
              <w:t>9</w:t>
            </w:r>
          </w:p>
        </w:tc>
        <w:tc>
          <w:tcPr>
            <w:tcW w:w="2105"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tcPr>
          <w:p>
            <w:pPr>
              <w:adjustRightInd w:val="0"/>
              <w:snapToGrid w:val="0"/>
              <w:spacing w:line="44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9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2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4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563" w:type="dxa"/>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宋体" w:hAnsi="宋体" w:eastAsia="宋体"/>
                <w:color w:val="auto"/>
                <w:szCs w:val="21"/>
              </w:rPr>
            </w:pPr>
            <w:r>
              <w:rPr>
                <w:rFonts w:hint="eastAsia" w:ascii="宋体" w:hAnsi="宋体" w:eastAsia="宋体"/>
                <w:color w:val="auto"/>
                <w:szCs w:val="21"/>
              </w:rPr>
              <w:t>10</w:t>
            </w:r>
          </w:p>
        </w:tc>
        <w:tc>
          <w:tcPr>
            <w:tcW w:w="2105" w:type="dxa"/>
            <w:tcBorders>
              <w:top w:val="single" w:color="auto" w:sz="6" w:space="0"/>
              <w:left w:val="single" w:color="auto" w:sz="6" w:space="0"/>
              <w:bottom w:val="single" w:color="auto" w:sz="6" w:space="0"/>
              <w:right w:val="single" w:color="auto" w:sz="6" w:space="0"/>
            </w:tcBorders>
          </w:tcPr>
          <w:p>
            <w:pPr>
              <w:adjustRightInd w:val="0"/>
              <w:snapToGrid w:val="0"/>
              <w:spacing w:line="500" w:lineRule="exact"/>
              <w:rPr>
                <w:rFonts w:ascii="宋体" w:hAnsi="宋体" w:eastAsia="宋体"/>
                <w:color w:val="auto"/>
                <w:szCs w:val="21"/>
              </w:rPr>
            </w:pPr>
          </w:p>
        </w:tc>
        <w:tc>
          <w:tcPr>
            <w:tcW w:w="123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152" w:type="dxa"/>
            <w:tcBorders>
              <w:top w:val="single" w:color="auto" w:sz="6" w:space="0"/>
              <w:left w:val="single" w:color="auto" w:sz="6" w:space="0"/>
              <w:bottom w:val="single" w:color="auto" w:sz="6" w:space="0"/>
              <w:right w:val="single" w:color="auto" w:sz="6" w:space="0"/>
            </w:tcBorders>
          </w:tcPr>
          <w:p>
            <w:pPr>
              <w:adjustRightInd w:val="0"/>
              <w:snapToGrid w:val="0"/>
              <w:spacing w:line="440" w:lineRule="exact"/>
              <w:rPr>
                <w:rFonts w:ascii="宋体" w:hAnsi="宋体" w:eastAsia="宋体"/>
                <w:color w:val="auto"/>
                <w:szCs w:val="21"/>
              </w:rPr>
            </w:pPr>
          </w:p>
        </w:tc>
        <w:tc>
          <w:tcPr>
            <w:tcW w:w="1483"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9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2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950"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c>
          <w:tcPr>
            <w:tcW w:w="1649" w:type="dxa"/>
            <w:tcBorders>
              <w:top w:val="single" w:color="auto" w:sz="6" w:space="0"/>
              <w:left w:val="single" w:color="auto" w:sz="6" w:space="0"/>
              <w:bottom w:val="single" w:color="auto" w:sz="6" w:space="0"/>
              <w:right w:val="single" w:color="auto" w:sz="6" w:space="0"/>
            </w:tcBorders>
          </w:tcPr>
          <w:p>
            <w:pPr>
              <w:adjustRightInd w:val="0"/>
              <w:snapToGrid w:val="0"/>
              <w:spacing w:line="360" w:lineRule="exact"/>
              <w:rPr>
                <w:rFonts w:ascii="宋体" w:hAnsi="宋体" w:eastAsia="宋体"/>
                <w:color w:val="auto"/>
                <w:szCs w:val="21"/>
              </w:rPr>
            </w:pPr>
          </w:p>
        </w:tc>
      </w:tr>
    </w:tbl>
    <w:p>
      <w:pPr>
        <w:adjustRightInd w:val="0"/>
        <w:snapToGrid w:val="0"/>
        <w:spacing w:line="360" w:lineRule="exact"/>
        <w:ind w:left="420" w:hanging="420" w:hangingChars="200"/>
        <w:rPr>
          <w:rFonts w:ascii="宋体" w:hAnsi="宋体" w:eastAsia="宋体"/>
          <w:bCs/>
          <w:color w:val="auto"/>
          <w:szCs w:val="21"/>
        </w:rPr>
      </w:pPr>
      <w:r>
        <w:rPr>
          <w:rFonts w:hint="eastAsia" w:ascii="宋体" w:hAnsi="宋体" w:eastAsia="宋体"/>
          <w:bCs/>
          <w:color w:val="auto"/>
          <w:szCs w:val="21"/>
        </w:rPr>
        <w:t>注：需提供达到毕业条件的证明材料，其中包括毕业前孵化期的营业执照和搬离孵化器后新场所的营业执照复印件或其办理中的手续证明，否则视为未搬离孵化器。本表填不下，可另加。</w:t>
      </w:r>
    </w:p>
    <w:p>
      <w:pPr>
        <w:widowControl/>
        <w:jc w:val="left"/>
        <w:rPr>
          <w:rFonts w:ascii="宋体" w:hAnsi="宋体" w:eastAsia="宋体"/>
          <w:bCs/>
          <w:color w:val="auto"/>
          <w:szCs w:val="21"/>
        </w:rPr>
        <w:sectPr>
          <w:pgSz w:w="16838" w:h="11906" w:orient="landscape"/>
          <w:pgMar w:top="2041" w:right="1531" w:bottom="2041" w:left="1531" w:header="851" w:footer="992" w:gutter="0"/>
          <w:pgNumType w:fmt="numberInDash"/>
          <w:cols w:space="720" w:num="1"/>
          <w:rtlGutter w:val="0"/>
          <w:docGrid w:type="lines" w:linePitch="317" w:charSpace="0"/>
        </w:sectPr>
      </w:pPr>
    </w:p>
    <w:p>
      <w:pPr>
        <w:adjustRightInd w:val="0"/>
        <w:snapToGrid w:val="0"/>
        <w:spacing w:line="5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附件4：</w:t>
      </w:r>
    </w:p>
    <w:p>
      <w:pPr>
        <w:spacing w:line="360" w:lineRule="auto"/>
        <w:jc w:val="center"/>
        <w:rPr>
          <w:rFonts w:hint="eastAsia" w:ascii="方正小标宋简体" w:hAnsi="方正小标宋简体" w:eastAsia="方正小标宋简体" w:cs="方正小标宋简体"/>
          <w:b w:val="0"/>
          <w:bCs/>
          <w:color w:val="auto"/>
          <w:sz w:val="44"/>
          <w:szCs w:val="48"/>
        </w:rPr>
      </w:pPr>
      <w:r>
        <w:rPr>
          <w:rFonts w:hint="eastAsia" w:ascii="方正小标宋简体" w:hAnsi="方正小标宋简体" w:eastAsia="方正小标宋简体" w:cs="方正小标宋简体"/>
          <w:b w:val="0"/>
          <w:bCs/>
          <w:color w:val="auto"/>
          <w:sz w:val="44"/>
          <w:szCs w:val="48"/>
        </w:rPr>
        <w:t>嘉兴市科技企业孵化器</w:t>
      </w:r>
      <w:r>
        <w:rPr>
          <w:rFonts w:hint="eastAsia" w:ascii="方正小标宋简体" w:hAnsi="方正小标宋简体" w:eastAsia="方正小标宋简体" w:cs="方正小标宋简体"/>
          <w:b w:val="0"/>
          <w:bCs/>
          <w:color w:val="auto"/>
          <w:sz w:val="44"/>
          <w:szCs w:val="48"/>
          <w:lang w:eastAsia="zh-CN"/>
        </w:rPr>
        <w:t>综合报表</w:t>
      </w:r>
    </w:p>
    <w:p>
      <w:pPr>
        <w:rPr>
          <w:rFonts w:ascii="宋体" w:hAnsi="宋体" w:eastAsia="宋体"/>
          <w:vanish/>
          <w:color w:val="auto"/>
          <w:szCs w:val="21"/>
        </w:rPr>
      </w:pPr>
    </w:p>
    <w:tbl>
      <w:tblPr>
        <w:tblStyle w:val="5"/>
        <w:tblW w:w="899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743"/>
        <w:gridCol w:w="1185"/>
        <w:gridCol w:w="1160"/>
        <w:gridCol w:w="228"/>
        <w:gridCol w:w="1149"/>
        <w:gridCol w:w="2218"/>
        <w:gridCol w:w="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500" w:hRule="atLeast"/>
        </w:trPr>
        <w:tc>
          <w:tcPr>
            <w:tcW w:w="6767" w:type="dxa"/>
            <w:gridSpan w:val="6"/>
            <w:tcBorders>
              <w:top w:val="single" w:color="auto" w:sz="8" w:space="0"/>
              <w:left w:val="single" w:color="auto" w:sz="8" w:space="0"/>
              <w:bottom w:val="single" w:color="auto" w:sz="4" w:space="0"/>
              <w:right w:val="single" w:color="auto" w:sz="4" w:space="0"/>
            </w:tcBorders>
            <w:vAlign w:val="center"/>
          </w:tcPr>
          <w:p>
            <w:pPr>
              <w:spacing w:line="240" w:lineRule="exact"/>
              <w:jc w:val="left"/>
              <w:rPr>
                <w:rFonts w:ascii="宋体" w:hAnsi="宋体" w:eastAsia="宋体"/>
                <w:color w:val="auto"/>
                <w:szCs w:val="21"/>
              </w:rPr>
            </w:pPr>
            <w:r>
              <w:rPr>
                <w:rFonts w:hint="eastAsia" w:ascii="宋体" w:hAnsi="宋体" w:eastAsia="宋体"/>
                <w:b/>
                <w:bCs/>
                <w:color w:val="auto"/>
                <w:szCs w:val="21"/>
              </w:rPr>
              <w:t>一、孵化器基本情况</w:t>
            </w:r>
          </w:p>
        </w:tc>
        <w:tc>
          <w:tcPr>
            <w:tcW w:w="2218" w:type="dxa"/>
            <w:tcBorders>
              <w:top w:val="single" w:color="auto" w:sz="8" w:space="0"/>
              <w:left w:val="single" w:color="auto" w:sz="4" w:space="0"/>
              <w:bottom w:val="single" w:color="auto" w:sz="4" w:space="0"/>
              <w:right w:val="single" w:color="auto" w:sz="8" w:space="0"/>
            </w:tcBorders>
            <w:vAlign w:val="center"/>
          </w:tcPr>
          <w:p>
            <w:pPr>
              <w:spacing w:line="240" w:lineRule="exact"/>
              <w:jc w:val="left"/>
              <w:rPr>
                <w:rFonts w:ascii="宋体" w:hAnsi="宋体" w:eastAsia="宋体"/>
                <w:b/>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535" w:hRule="atLeast"/>
        </w:trPr>
        <w:tc>
          <w:tcPr>
            <w:tcW w:w="1302" w:type="dxa"/>
            <w:tcBorders>
              <w:top w:val="single" w:color="auto" w:sz="4" w:space="0"/>
              <w:left w:val="single" w:color="auto" w:sz="8" w:space="0"/>
              <w:bottom w:val="single" w:color="auto" w:sz="4" w:space="0"/>
              <w:right w:val="single" w:color="auto" w:sz="4" w:space="0"/>
            </w:tcBorders>
            <w:vAlign w:val="center"/>
          </w:tcPr>
          <w:p>
            <w:pPr>
              <w:spacing w:line="240" w:lineRule="exact"/>
              <w:jc w:val="center"/>
              <w:rPr>
                <w:rFonts w:ascii="宋体" w:hAnsi="宋体" w:eastAsia="宋体"/>
                <w:color w:val="auto"/>
                <w:szCs w:val="21"/>
              </w:rPr>
            </w:pPr>
            <w:r>
              <w:rPr>
                <w:rFonts w:hint="eastAsia" w:ascii="宋体" w:hAnsi="宋体" w:eastAsia="宋体"/>
                <w:color w:val="auto"/>
                <w:szCs w:val="21"/>
              </w:rPr>
              <w:t>孵化器名称</w:t>
            </w:r>
          </w:p>
        </w:tc>
        <w:tc>
          <w:tcPr>
            <w:tcW w:w="174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r>
              <w:rPr>
                <w:rFonts w:hint="eastAsia" w:ascii="宋体" w:hAnsi="宋体" w:eastAsia="宋体"/>
                <w:color w:val="auto"/>
                <w:szCs w:val="21"/>
              </w:rPr>
              <w:t>成立时间</w:t>
            </w:r>
          </w:p>
        </w:tc>
        <w:tc>
          <w:tcPr>
            <w:tcW w:w="116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tc>
        <w:tc>
          <w:tcPr>
            <w:tcW w:w="137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Cs w:val="21"/>
              </w:rPr>
            </w:pPr>
            <w:r>
              <w:rPr>
                <w:rFonts w:hint="eastAsia" w:ascii="宋体" w:hAnsi="宋体" w:eastAsia="宋体"/>
                <w:color w:val="auto"/>
                <w:szCs w:val="21"/>
              </w:rPr>
              <w:t>级别</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eastAsia="宋体"/>
                <w:color w:val="auto"/>
                <w:szCs w:val="21"/>
              </w:rPr>
            </w:pPr>
            <w:r>
              <w:rPr>
                <w:rFonts w:hint="eastAsia" w:ascii="宋体" w:hAnsi="宋体" w:eastAsia="宋体" w:cs="宋体"/>
                <w:color w:val="auto"/>
                <w:szCs w:val="21"/>
              </w:rPr>
              <w:t>□</w:t>
            </w:r>
            <w:r>
              <w:rPr>
                <w:rFonts w:hint="eastAsia" w:ascii="宋体" w:hAnsi="宋体" w:eastAsia="宋体"/>
                <w:color w:val="auto"/>
                <w:szCs w:val="21"/>
              </w:rPr>
              <w:t xml:space="preserve"> 国家 </w:t>
            </w:r>
            <w:r>
              <w:rPr>
                <w:rFonts w:hint="eastAsia" w:ascii="宋体" w:hAnsi="宋体" w:eastAsia="宋体" w:cs="宋体"/>
                <w:color w:val="auto"/>
                <w:szCs w:val="21"/>
              </w:rPr>
              <w:t>□</w:t>
            </w:r>
            <w:r>
              <w:rPr>
                <w:rFonts w:hint="eastAsia" w:ascii="宋体" w:hAnsi="宋体" w:eastAsia="宋体"/>
                <w:color w:val="auto"/>
                <w:szCs w:val="21"/>
              </w:rPr>
              <w:t xml:space="preserve"> 省 </w:t>
            </w:r>
            <w:r>
              <w:rPr>
                <w:rFonts w:hint="eastAsia" w:ascii="宋体" w:hAnsi="宋体" w:eastAsia="宋体" w:cs="宋体"/>
                <w:color w:val="auto"/>
                <w:szCs w:val="21"/>
              </w:rPr>
              <w:t>□</w:t>
            </w:r>
            <w:r>
              <w:rPr>
                <w:rFonts w:hint="eastAsia" w:ascii="宋体" w:hAnsi="宋体" w:eastAsia="宋体" w:cs="宋体"/>
                <w:color w:val="auto"/>
                <w:szCs w:val="21"/>
                <w:lang w:val="en-US" w:eastAsia="zh-CN"/>
              </w:rPr>
              <w:t xml:space="preserve"> </w:t>
            </w:r>
            <w:r>
              <w:rPr>
                <w:rFonts w:hint="eastAsia" w:ascii="宋体" w:hAnsi="宋体" w:eastAsia="宋体"/>
                <w:color w:val="auto"/>
                <w:szCs w:val="21"/>
              </w:rPr>
              <w:t>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535" w:hRule="atLeast"/>
        </w:trPr>
        <w:tc>
          <w:tcPr>
            <w:tcW w:w="1302" w:type="dxa"/>
            <w:tcBorders>
              <w:top w:val="single" w:color="auto" w:sz="4" w:space="0"/>
              <w:left w:val="single" w:color="auto" w:sz="8" w:space="0"/>
              <w:bottom w:val="single" w:color="auto" w:sz="4" w:space="0"/>
              <w:right w:val="single" w:color="auto" w:sz="4" w:space="0"/>
            </w:tcBorders>
            <w:vAlign w:val="center"/>
          </w:tcPr>
          <w:p>
            <w:pPr>
              <w:spacing w:line="240" w:lineRule="exact"/>
              <w:jc w:val="center"/>
              <w:rPr>
                <w:rFonts w:hint="eastAsia" w:ascii="宋体" w:hAnsi="宋体" w:eastAsia="宋体"/>
                <w:color w:val="auto"/>
                <w:szCs w:val="21"/>
                <w:lang w:eastAsia="zh-CN"/>
              </w:rPr>
            </w:pPr>
            <w:r>
              <w:rPr>
                <w:rFonts w:hint="eastAsia" w:ascii="宋体" w:hAnsi="宋体" w:eastAsia="宋体"/>
                <w:color w:val="auto"/>
                <w:szCs w:val="21"/>
                <w:lang w:eastAsia="zh-CN"/>
              </w:rPr>
              <w:t>运营主体</w:t>
            </w:r>
          </w:p>
          <w:p>
            <w:pPr>
              <w:spacing w:line="240" w:lineRule="exact"/>
              <w:jc w:val="center"/>
              <w:rPr>
                <w:rFonts w:hint="eastAsia" w:ascii="宋体" w:hAnsi="宋体" w:eastAsia="宋体"/>
                <w:color w:val="auto"/>
                <w:szCs w:val="21"/>
                <w:lang w:eastAsia="zh-CN"/>
              </w:rPr>
            </w:pPr>
            <w:r>
              <w:rPr>
                <w:rFonts w:hint="eastAsia" w:ascii="宋体" w:hAnsi="宋体" w:eastAsia="宋体"/>
                <w:color w:val="auto"/>
                <w:szCs w:val="21"/>
                <w:lang w:eastAsia="zh-CN"/>
              </w:rPr>
              <w:t>名称</w:t>
            </w:r>
          </w:p>
        </w:tc>
        <w:tc>
          <w:tcPr>
            <w:tcW w:w="4088"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olor w:val="auto"/>
                <w:szCs w:val="21"/>
              </w:rPr>
            </w:pPr>
          </w:p>
        </w:tc>
        <w:tc>
          <w:tcPr>
            <w:tcW w:w="137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olor w:val="auto"/>
                <w:szCs w:val="21"/>
                <w:lang w:eastAsia="zh-CN"/>
              </w:rPr>
            </w:pPr>
            <w:r>
              <w:rPr>
                <w:rFonts w:hint="eastAsia" w:ascii="宋体" w:hAnsi="宋体" w:eastAsia="宋体"/>
                <w:color w:val="auto"/>
                <w:szCs w:val="21"/>
                <w:lang w:eastAsia="zh-CN"/>
              </w:rPr>
              <w:t>统一社会</w:t>
            </w:r>
          </w:p>
          <w:p>
            <w:pPr>
              <w:spacing w:line="240" w:lineRule="exact"/>
              <w:jc w:val="center"/>
              <w:rPr>
                <w:rFonts w:hint="eastAsia" w:ascii="宋体" w:hAnsi="宋体" w:eastAsia="宋体"/>
                <w:color w:val="auto"/>
                <w:szCs w:val="21"/>
              </w:rPr>
            </w:pPr>
            <w:r>
              <w:rPr>
                <w:rFonts w:hint="eastAsia" w:ascii="宋体" w:hAnsi="宋体" w:eastAsia="宋体"/>
                <w:color w:val="auto"/>
                <w:szCs w:val="21"/>
                <w:lang w:eastAsia="zh-CN"/>
              </w:rPr>
              <w:t>信用代码</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hint="eastAsia" w:ascii="宋体" w:hAnsi="宋体" w:eastAsia="宋体" w:cs="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535" w:hRule="atLeast"/>
        </w:trPr>
        <w:tc>
          <w:tcPr>
            <w:tcW w:w="1302" w:type="dxa"/>
            <w:tcBorders>
              <w:top w:val="single" w:color="auto" w:sz="4" w:space="0"/>
              <w:left w:val="single" w:color="auto" w:sz="8" w:space="0"/>
              <w:bottom w:val="single" w:color="auto" w:sz="4" w:space="0"/>
              <w:right w:val="single" w:color="auto" w:sz="4" w:space="0"/>
            </w:tcBorders>
            <w:vAlign w:val="center"/>
          </w:tcPr>
          <w:p>
            <w:pPr>
              <w:spacing w:line="240" w:lineRule="exact"/>
              <w:jc w:val="center"/>
              <w:rPr>
                <w:rFonts w:ascii="宋体" w:hAnsi="宋体" w:eastAsia="宋体"/>
                <w:color w:val="auto"/>
                <w:szCs w:val="21"/>
              </w:rPr>
            </w:pPr>
            <w:r>
              <w:rPr>
                <w:rFonts w:hint="eastAsia" w:ascii="宋体" w:hAnsi="宋体" w:eastAsia="宋体"/>
                <w:color w:val="auto"/>
                <w:szCs w:val="21"/>
              </w:rPr>
              <w:t>孵化器类型</w:t>
            </w:r>
          </w:p>
        </w:tc>
        <w:tc>
          <w:tcPr>
            <w:tcW w:w="408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Cs w:val="21"/>
              </w:rPr>
            </w:pPr>
            <w:r>
              <w:rPr>
                <w:rFonts w:hint="eastAsia" w:ascii="宋体" w:hAnsi="宋体" w:eastAsia="宋体"/>
                <w:color w:val="auto"/>
                <w:szCs w:val="21"/>
              </w:rPr>
              <w:t>□综合孵化器</w:t>
            </w:r>
            <w:r>
              <w:rPr>
                <w:rFonts w:hint="eastAsia" w:ascii="宋体" w:hAnsi="宋体" w:eastAsia="宋体"/>
                <w:color w:val="auto"/>
                <w:szCs w:val="21"/>
                <w:lang w:val="en-US" w:eastAsia="zh-CN"/>
              </w:rPr>
              <w:t xml:space="preserve">    </w:t>
            </w:r>
            <w:r>
              <w:rPr>
                <w:rFonts w:hint="eastAsia" w:ascii="宋体" w:hAnsi="宋体" w:eastAsia="宋体"/>
                <w:color w:val="auto"/>
                <w:szCs w:val="21"/>
              </w:rPr>
              <w:t>□专业孵化器</w:t>
            </w:r>
          </w:p>
        </w:tc>
        <w:tc>
          <w:tcPr>
            <w:tcW w:w="137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Cs w:val="21"/>
              </w:rPr>
            </w:pPr>
            <w:r>
              <w:rPr>
                <w:rFonts w:hint="eastAsia" w:ascii="宋体" w:hAnsi="宋体" w:eastAsia="宋体"/>
                <w:color w:val="auto"/>
                <w:szCs w:val="21"/>
              </w:rPr>
              <w:t>认定时间</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495" w:hRule="atLeast"/>
        </w:trPr>
        <w:tc>
          <w:tcPr>
            <w:tcW w:w="1302" w:type="dxa"/>
            <w:tcBorders>
              <w:top w:val="single" w:color="auto" w:sz="4" w:space="0"/>
              <w:left w:val="single" w:color="auto" w:sz="8" w:space="0"/>
              <w:bottom w:val="single" w:color="auto" w:sz="4" w:space="0"/>
              <w:right w:val="single" w:color="auto" w:sz="4" w:space="0"/>
            </w:tcBorders>
            <w:vAlign w:val="center"/>
          </w:tcPr>
          <w:p>
            <w:pPr>
              <w:spacing w:line="240" w:lineRule="exact"/>
              <w:jc w:val="center"/>
              <w:rPr>
                <w:rFonts w:ascii="宋体" w:hAnsi="宋体" w:eastAsia="宋体"/>
                <w:color w:val="auto"/>
                <w:szCs w:val="21"/>
              </w:rPr>
            </w:pPr>
            <w:r>
              <w:rPr>
                <w:rFonts w:hint="eastAsia" w:ascii="宋体" w:hAnsi="宋体" w:eastAsia="宋体"/>
                <w:color w:val="auto"/>
                <w:szCs w:val="21"/>
              </w:rPr>
              <w:t>通讯地址</w:t>
            </w:r>
          </w:p>
        </w:tc>
        <w:tc>
          <w:tcPr>
            <w:tcW w:w="408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Cs w:val="21"/>
              </w:rPr>
            </w:pPr>
          </w:p>
        </w:tc>
        <w:tc>
          <w:tcPr>
            <w:tcW w:w="137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olor w:val="auto"/>
                <w:szCs w:val="21"/>
              </w:rPr>
            </w:pPr>
            <w:r>
              <w:rPr>
                <w:rFonts w:hint="eastAsia" w:ascii="宋体" w:hAnsi="宋体" w:eastAsia="宋体"/>
                <w:color w:val="auto"/>
                <w:szCs w:val="21"/>
              </w:rPr>
              <w:t>邮编</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614" w:hRule="atLeast"/>
        </w:trPr>
        <w:tc>
          <w:tcPr>
            <w:tcW w:w="1302" w:type="dxa"/>
            <w:tcBorders>
              <w:top w:val="single" w:color="auto" w:sz="4" w:space="0"/>
              <w:left w:val="single" w:color="auto" w:sz="8" w:space="0"/>
              <w:bottom w:val="single" w:color="auto" w:sz="4" w:space="0"/>
              <w:right w:val="single" w:color="auto" w:sz="4" w:space="0"/>
            </w:tcBorders>
            <w:vAlign w:val="center"/>
          </w:tcPr>
          <w:p>
            <w:pPr>
              <w:spacing w:line="240" w:lineRule="exact"/>
              <w:jc w:val="center"/>
              <w:rPr>
                <w:rFonts w:ascii="宋体" w:hAnsi="宋体" w:eastAsia="宋体"/>
                <w:color w:val="auto"/>
                <w:szCs w:val="21"/>
              </w:rPr>
            </w:pPr>
            <w:r>
              <w:rPr>
                <w:rFonts w:hint="eastAsia" w:ascii="宋体" w:hAnsi="宋体" w:eastAsia="宋体"/>
                <w:color w:val="auto"/>
                <w:szCs w:val="21"/>
              </w:rPr>
              <w:t>孵化器性质</w:t>
            </w:r>
          </w:p>
        </w:tc>
        <w:tc>
          <w:tcPr>
            <w:tcW w:w="7683" w:type="dxa"/>
            <w:gridSpan w:val="6"/>
            <w:tcBorders>
              <w:top w:val="single" w:color="auto" w:sz="4" w:space="0"/>
              <w:left w:val="single" w:color="auto" w:sz="4" w:space="0"/>
              <w:bottom w:val="single" w:color="auto" w:sz="4" w:space="0"/>
              <w:right w:val="single" w:color="auto" w:sz="8" w:space="0"/>
            </w:tcBorders>
            <w:vAlign w:val="center"/>
          </w:tcPr>
          <w:p>
            <w:pPr>
              <w:spacing w:line="240" w:lineRule="exact"/>
              <w:rPr>
                <w:rFonts w:ascii="宋体" w:hAnsi="宋体" w:eastAsia="宋体"/>
                <w:color w:val="auto"/>
                <w:szCs w:val="21"/>
              </w:rPr>
            </w:pPr>
            <w:r>
              <w:rPr>
                <w:rFonts w:hint="eastAsia" w:ascii="宋体" w:hAnsi="宋体" w:eastAsia="宋体"/>
                <w:b w:val="0"/>
                <w:bCs w:val="0"/>
                <w:color w:val="auto"/>
                <w:szCs w:val="21"/>
                <w:u w:val="none"/>
              </w:rPr>
              <w:t>□事业</w:t>
            </w:r>
            <w:r>
              <w:rPr>
                <w:rFonts w:hint="eastAsia" w:ascii="宋体" w:hAnsi="宋体" w:eastAsia="宋体"/>
                <w:b w:val="0"/>
                <w:bCs w:val="0"/>
                <w:color w:val="auto"/>
                <w:szCs w:val="21"/>
                <w:u w:val="none"/>
                <w:lang w:eastAsia="zh-CN"/>
              </w:rPr>
              <w:t>单位</w:t>
            </w:r>
            <w:r>
              <w:rPr>
                <w:rFonts w:hint="eastAsia" w:ascii="宋体" w:hAnsi="宋体" w:eastAsia="宋体"/>
                <w:b w:val="0"/>
                <w:bCs w:val="0"/>
                <w:color w:val="auto"/>
                <w:szCs w:val="21"/>
                <w:u w:val="none"/>
                <w:lang w:val="en-US" w:eastAsia="zh-CN"/>
              </w:rPr>
              <w:t xml:space="preserve"> </w:t>
            </w:r>
            <w:r>
              <w:rPr>
                <w:rFonts w:hint="eastAsia" w:ascii="宋体" w:hAnsi="宋体" w:eastAsia="宋体"/>
                <w:b w:val="0"/>
                <w:bCs w:val="0"/>
                <w:color w:val="auto"/>
                <w:szCs w:val="21"/>
                <w:u w:val="none"/>
              </w:rPr>
              <w:t>□国有企业</w:t>
            </w:r>
            <w:r>
              <w:rPr>
                <w:rFonts w:hint="eastAsia" w:ascii="宋体" w:hAnsi="宋体" w:eastAsia="宋体"/>
                <w:b w:val="0"/>
                <w:bCs w:val="0"/>
                <w:color w:val="auto"/>
                <w:szCs w:val="21"/>
                <w:u w:val="none"/>
                <w:lang w:val="en-US" w:eastAsia="zh-CN"/>
              </w:rPr>
              <w:t xml:space="preserve"> </w:t>
            </w:r>
            <w:r>
              <w:rPr>
                <w:rFonts w:hint="eastAsia" w:ascii="宋体" w:hAnsi="宋体" w:eastAsia="宋体"/>
                <w:b w:val="0"/>
                <w:bCs w:val="0"/>
                <w:color w:val="auto"/>
                <w:szCs w:val="21"/>
                <w:u w:val="none"/>
              </w:rPr>
              <w:t>□民营企业</w:t>
            </w:r>
            <w:r>
              <w:rPr>
                <w:rFonts w:hint="eastAsia" w:ascii="宋体" w:hAnsi="宋体" w:eastAsia="宋体"/>
                <w:b w:val="0"/>
                <w:bCs w:val="0"/>
                <w:color w:val="auto"/>
                <w:szCs w:val="21"/>
                <w:u w:val="none"/>
                <w:lang w:val="en-US" w:eastAsia="zh-CN"/>
              </w:rPr>
              <w:t xml:space="preserve"> </w:t>
            </w:r>
            <w:r>
              <w:rPr>
                <w:rFonts w:hint="eastAsia" w:ascii="宋体" w:hAnsi="宋体" w:eastAsia="宋体"/>
                <w:b w:val="0"/>
                <w:bCs w:val="0"/>
                <w:color w:val="auto"/>
                <w:szCs w:val="21"/>
                <w:u w:val="none"/>
              </w:rPr>
              <w:t>□民办非企业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940" w:hRule="atLeast"/>
        </w:trPr>
        <w:tc>
          <w:tcPr>
            <w:tcW w:w="1302" w:type="dxa"/>
            <w:tcBorders>
              <w:top w:val="single" w:color="auto" w:sz="4" w:space="0"/>
              <w:left w:val="single" w:color="auto" w:sz="8" w:space="0"/>
              <w:bottom w:val="single" w:color="auto" w:sz="4" w:space="0"/>
              <w:right w:val="single" w:color="auto" w:sz="4" w:space="0"/>
            </w:tcBorders>
            <w:vAlign w:val="center"/>
          </w:tcPr>
          <w:p>
            <w:pPr>
              <w:spacing w:line="240" w:lineRule="exact"/>
              <w:jc w:val="center"/>
              <w:rPr>
                <w:rFonts w:ascii="宋体" w:hAnsi="宋体" w:eastAsia="宋体"/>
                <w:color w:val="auto"/>
                <w:szCs w:val="21"/>
              </w:rPr>
            </w:pPr>
            <w:r>
              <w:rPr>
                <w:rFonts w:hint="eastAsia" w:ascii="宋体" w:hAnsi="宋体" w:eastAsia="宋体"/>
                <w:color w:val="auto"/>
                <w:szCs w:val="21"/>
              </w:rPr>
              <w:t>是否在省级及以上高新区内</w:t>
            </w:r>
          </w:p>
        </w:tc>
        <w:tc>
          <w:tcPr>
            <w:tcW w:w="7683" w:type="dxa"/>
            <w:gridSpan w:val="6"/>
            <w:tcBorders>
              <w:top w:val="single" w:color="auto" w:sz="4" w:space="0"/>
              <w:left w:val="single" w:color="auto" w:sz="4" w:space="0"/>
              <w:bottom w:val="single" w:color="auto" w:sz="4" w:space="0"/>
              <w:right w:val="single" w:color="auto" w:sz="8" w:space="0"/>
            </w:tcBorders>
            <w:vAlign w:val="center"/>
          </w:tcPr>
          <w:p>
            <w:pPr>
              <w:spacing w:line="240" w:lineRule="exact"/>
              <w:jc w:val="left"/>
              <w:rPr>
                <w:rFonts w:ascii="宋体" w:hAnsi="宋体" w:eastAsia="宋体"/>
                <w:color w:val="auto"/>
                <w:szCs w:val="21"/>
              </w:rPr>
            </w:pPr>
            <w:r>
              <w:rPr>
                <w:rFonts w:hint="eastAsia" w:ascii="宋体" w:hAnsi="宋体" w:eastAsia="宋体"/>
                <w:color w:val="auto"/>
                <w:szCs w:val="21"/>
              </w:rPr>
              <w:t>□是□否  如是，请填报省级及以上高新区名称</w:t>
            </w:r>
            <w:r>
              <w:rPr>
                <w:rFonts w:ascii="宋体" w:hAnsi="宋体" w:eastAsia="宋体"/>
                <w:color w:val="auto"/>
                <w:szCs w:val="21"/>
              </w:rPr>
              <w:t>_______________________________________________</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63"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指 标 名 称</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计量单位</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eastAsia="宋体"/>
                <w:b/>
                <w:bCs/>
                <w:color w:val="auto"/>
                <w:szCs w:val="21"/>
              </w:rPr>
            </w:pPr>
            <w:r>
              <w:rPr>
                <w:rFonts w:hint="eastAsia" w:ascii="宋体" w:hAnsi="宋体" w:eastAsia="宋体"/>
                <w:b/>
                <w:bCs/>
                <w:color w:val="auto"/>
                <w:szCs w:val="21"/>
              </w:rPr>
              <w:t>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17"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b/>
                <w:bCs/>
                <w:color w:val="auto"/>
                <w:szCs w:val="21"/>
              </w:rPr>
            </w:pPr>
            <w:r>
              <w:rPr>
                <w:rFonts w:hint="eastAsia" w:ascii="宋体" w:hAnsi="宋体" w:eastAsia="宋体"/>
                <w:b/>
                <w:bCs/>
                <w:color w:val="auto"/>
                <w:szCs w:val="21"/>
              </w:rPr>
              <w:t>二、孵化器投资构成</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b/>
                <w:bCs/>
                <w:color w:val="auto"/>
                <w:szCs w:val="21"/>
              </w:rPr>
            </w:pPr>
            <w:r>
              <w:rPr>
                <w:rFonts w:hint="eastAsia" w:ascii="宋体" w:hAnsi="宋体" w:eastAsia="宋体"/>
                <w:b/>
                <w:bCs/>
                <w:color w:val="auto"/>
                <w:szCs w:val="21"/>
              </w:rPr>
              <w:t>-</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b/>
                <w:bCs/>
                <w:color w:val="auto"/>
                <w:szCs w:val="21"/>
              </w:rPr>
            </w:pPr>
            <w:r>
              <w:rPr>
                <w:rFonts w:hint="eastAsia" w:ascii="宋体" w:hAnsi="宋体" w:eastAsia="宋体"/>
                <w:b/>
                <w:bCs/>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28"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zCs w:val="21"/>
              </w:rPr>
            </w:pPr>
            <w:r>
              <w:rPr>
                <w:rFonts w:hint="eastAsia" w:ascii="宋体" w:hAnsi="宋体" w:eastAsia="宋体"/>
                <w:color w:val="auto"/>
                <w:szCs w:val="21"/>
              </w:rPr>
              <w:t>财政投资</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千元</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ind w:left="17" w:leftChars="-44" w:right="-86" w:rightChars="-41" w:hanging="109" w:hangingChars="52"/>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90"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zCs w:val="21"/>
              </w:rPr>
            </w:pPr>
            <w:r>
              <w:rPr>
                <w:rFonts w:hint="eastAsia" w:ascii="宋体" w:hAnsi="宋体" w:eastAsia="宋体"/>
                <w:color w:val="auto"/>
                <w:szCs w:val="21"/>
              </w:rPr>
              <w:t>企业投资</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千元</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ind w:left="17" w:leftChars="-44" w:right="-86" w:rightChars="-41" w:hanging="109" w:hangingChars="52"/>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28"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zCs w:val="21"/>
              </w:rPr>
            </w:pPr>
            <w:r>
              <w:rPr>
                <w:rFonts w:hint="eastAsia" w:ascii="宋体" w:hAnsi="宋体" w:eastAsia="宋体"/>
                <w:color w:val="auto"/>
                <w:szCs w:val="21"/>
              </w:rPr>
              <w:t>社会组织投资</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千元</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ind w:left="17" w:leftChars="-44" w:right="-86" w:rightChars="-41" w:hanging="109" w:hangingChars="52"/>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28"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zCs w:val="21"/>
              </w:rPr>
            </w:pPr>
            <w:r>
              <w:rPr>
                <w:rFonts w:hint="eastAsia" w:ascii="宋体" w:hAnsi="宋体" w:eastAsia="宋体"/>
                <w:color w:val="auto"/>
                <w:szCs w:val="21"/>
              </w:rPr>
              <w:t>其他投资</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千元</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ind w:left="17" w:leftChars="-44" w:right="-86" w:rightChars="-41" w:hanging="109" w:hangingChars="52"/>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28"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ind w:right="-86" w:rightChars="-41"/>
              <w:rPr>
                <w:rFonts w:ascii="宋体" w:hAnsi="宋体" w:eastAsia="宋体"/>
                <w:b/>
                <w:bCs/>
                <w:color w:val="auto"/>
                <w:szCs w:val="21"/>
              </w:rPr>
            </w:pPr>
            <w:r>
              <w:rPr>
                <w:rFonts w:hint="eastAsia" w:ascii="宋体" w:hAnsi="宋体" w:eastAsia="宋体"/>
                <w:b/>
                <w:bCs/>
                <w:color w:val="auto"/>
                <w:szCs w:val="21"/>
              </w:rPr>
              <w:t>三、孵化器收入来源</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ind w:right="-86" w:rightChars="-41"/>
              <w:jc w:val="center"/>
              <w:rPr>
                <w:rFonts w:ascii="宋体" w:hAnsi="宋体" w:eastAsia="宋体"/>
                <w:b/>
                <w:bCs/>
                <w:color w:val="auto"/>
                <w:szCs w:val="21"/>
              </w:rPr>
            </w:pPr>
            <w:r>
              <w:rPr>
                <w:rFonts w:hint="eastAsia" w:ascii="宋体" w:hAnsi="宋体" w:eastAsia="宋体"/>
                <w:b/>
                <w:bCs/>
                <w:color w:val="auto"/>
                <w:szCs w:val="21"/>
              </w:rPr>
              <w:t>-</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ind w:right="-86" w:rightChars="-41"/>
              <w:jc w:val="center"/>
              <w:rPr>
                <w:rFonts w:ascii="宋体" w:hAnsi="宋体" w:eastAsia="宋体"/>
                <w:b/>
                <w:bCs/>
                <w:color w:val="auto"/>
                <w:szCs w:val="21"/>
              </w:rPr>
            </w:pPr>
            <w:r>
              <w:rPr>
                <w:rFonts w:hint="eastAsia" w:ascii="宋体" w:hAnsi="宋体" w:eastAsia="宋体"/>
                <w:b/>
                <w:bCs/>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28"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zCs w:val="21"/>
              </w:rPr>
            </w:pPr>
            <w:r>
              <w:rPr>
                <w:rFonts w:hint="eastAsia" w:ascii="宋体" w:hAnsi="宋体" w:eastAsia="宋体"/>
                <w:color w:val="auto"/>
                <w:szCs w:val="21"/>
              </w:rPr>
              <w:t>孵化器总收入</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千元</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ind w:left="17" w:leftChars="-44" w:right="-86" w:rightChars="-41" w:hanging="109" w:hangingChars="52"/>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28"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zCs w:val="21"/>
              </w:rPr>
            </w:pPr>
            <w:r>
              <w:rPr>
                <w:rFonts w:hint="eastAsia" w:ascii="宋体" w:hAnsi="宋体" w:eastAsia="宋体"/>
                <w:color w:val="auto"/>
                <w:szCs w:val="21"/>
                <w:lang w:val="en-US" w:eastAsia="zh-CN"/>
              </w:rPr>
              <w:t xml:space="preserve">    </w:t>
            </w:r>
            <w:r>
              <w:rPr>
                <w:rFonts w:hint="eastAsia" w:ascii="宋体" w:hAnsi="宋体" w:eastAsia="宋体"/>
                <w:color w:val="auto"/>
                <w:szCs w:val="21"/>
              </w:rPr>
              <w:t>其中：综合服务收入</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千元</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ind w:left="17" w:leftChars="-44" w:right="-86" w:rightChars="-41" w:hanging="109" w:hangingChars="52"/>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263"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ind w:firstLine="630" w:firstLineChars="300"/>
              <w:rPr>
                <w:rFonts w:ascii="宋体" w:hAnsi="宋体" w:eastAsia="宋体"/>
                <w:color w:val="auto"/>
                <w:szCs w:val="21"/>
              </w:rPr>
            </w:pPr>
            <w:r>
              <w:rPr>
                <w:rFonts w:hint="eastAsia" w:ascii="宋体" w:hAnsi="宋体" w:eastAsia="宋体"/>
                <w:color w:val="auto"/>
                <w:szCs w:val="21"/>
                <w:lang w:val="en-US" w:eastAsia="zh-CN"/>
              </w:rPr>
              <w:t xml:space="preserve">  </w:t>
            </w:r>
            <w:r>
              <w:rPr>
                <w:rFonts w:hint="eastAsia" w:ascii="宋体" w:hAnsi="宋体" w:eastAsia="宋体"/>
                <w:color w:val="auto"/>
                <w:szCs w:val="21"/>
              </w:rPr>
              <w:t>物业收入</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b/>
                <w:bCs/>
                <w:color w:val="auto"/>
                <w:szCs w:val="21"/>
              </w:rPr>
            </w:pPr>
            <w:r>
              <w:rPr>
                <w:rFonts w:hint="eastAsia" w:ascii="宋体" w:hAnsi="宋体" w:eastAsia="宋体"/>
                <w:color w:val="auto"/>
                <w:szCs w:val="21"/>
              </w:rPr>
              <w:t>千元</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ind w:left="17" w:leftChars="-44" w:right="-86" w:rightChars="-41" w:hanging="109" w:hangingChars="52"/>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263"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ind w:firstLine="630" w:firstLineChars="300"/>
              <w:rPr>
                <w:rFonts w:ascii="宋体" w:hAnsi="宋体" w:eastAsia="宋体"/>
                <w:color w:val="auto"/>
                <w:szCs w:val="21"/>
              </w:rPr>
            </w:pPr>
            <w:r>
              <w:rPr>
                <w:rFonts w:hint="eastAsia" w:ascii="宋体" w:hAnsi="宋体" w:eastAsia="宋体"/>
                <w:color w:val="auto"/>
                <w:szCs w:val="21"/>
                <w:lang w:val="en-US" w:eastAsia="zh-CN"/>
              </w:rPr>
              <w:t xml:space="preserve">  </w:t>
            </w:r>
            <w:r>
              <w:rPr>
                <w:rFonts w:hint="eastAsia" w:ascii="宋体" w:hAnsi="宋体" w:eastAsia="宋体"/>
                <w:color w:val="auto"/>
                <w:szCs w:val="21"/>
              </w:rPr>
              <w:t>投资收入</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千元</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ind w:left="17" w:leftChars="-44" w:right="-86" w:rightChars="-41" w:hanging="109" w:hangingChars="52"/>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263"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ind w:firstLine="630" w:firstLineChars="300"/>
              <w:rPr>
                <w:rFonts w:ascii="宋体" w:hAnsi="宋体" w:eastAsia="宋体"/>
                <w:color w:val="auto"/>
                <w:szCs w:val="21"/>
              </w:rPr>
            </w:pPr>
            <w:r>
              <w:rPr>
                <w:rFonts w:hint="eastAsia" w:ascii="宋体" w:hAnsi="宋体" w:eastAsia="宋体"/>
                <w:color w:val="auto"/>
                <w:szCs w:val="21"/>
                <w:lang w:val="en-US" w:eastAsia="zh-CN"/>
              </w:rPr>
              <w:t xml:space="preserve">  </w:t>
            </w:r>
            <w:r>
              <w:rPr>
                <w:rFonts w:hint="eastAsia" w:ascii="宋体" w:hAnsi="宋体" w:eastAsia="宋体"/>
                <w:color w:val="auto"/>
                <w:szCs w:val="21"/>
              </w:rPr>
              <w:t>其它收入</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千元</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ind w:left="17" w:leftChars="-44" w:right="-86" w:rightChars="-41" w:hanging="109" w:hangingChars="52"/>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263"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zCs w:val="21"/>
              </w:rPr>
            </w:pPr>
            <w:r>
              <w:rPr>
                <w:rFonts w:hint="eastAsia" w:ascii="宋体" w:hAnsi="宋体" w:eastAsia="宋体"/>
                <w:color w:val="auto"/>
                <w:szCs w:val="21"/>
              </w:rPr>
              <w:t>净利润</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千元</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ind w:left="17" w:leftChars="-44" w:right="-86" w:rightChars="-41" w:hanging="109" w:hangingChars="52"/>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28"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zCs w:val="21"/>
              </w:rPr>
            </w:pPr>
            <w:r>
              <w:rPr>
                <w:rFonts w:hint="eastAsia" w:ascii="宋体" w:hAnsi="宋体" w:eastAsia="宋体"/>
                <w:color w:val="auto"/>
                <w:szCs w:val="21"/>
              </w:rPr>
              <w:t>上缴税金总额</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千元</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28"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zCs w:val="21"/>
              </w:rPr>
            </w:pPr>
            <w:r>
              <w:rPr>
                <w:rFonts w:hint="eastAsia" w:ascii="宋体" w:hAnsi="宋体" w:eastAsia="宋体"/>
                <w:color w:val="auto"/>
                <w:szCs w:val="21"/>
              </w:rPr>
              <w:t>获得各级财政资助额</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千元</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28"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zCs w:val="21"/>
              </w:rPr>
            </w:pPr>
            <w:r>
              <w:rPr>
                <w:rFonts w:hint="eastAsia" w:ascii="宋体" w:hAnsi="宋体" w:eastAsia="宋体"/>
                <w:color w:val="auto"/>
                <w:szCs w:val="21"/>
                <w:lang w:val="en-US" w:eastAsia="zh-CN"/>
              </w:rPr>
              <w:t xml:space="preserve">    </w:t>
            </w:r>
            <w:r>
              <w:rPr>
                <w:rFonts w:hint="eastAsia" w:ascii="宋体" w:hAnsi="宋体" w:eastAsia="宋体"/>
                <w:color w:val="auto"/>
                <w:szCs w:val="21"/>
              </w:rPr>
              <w:t>其中：市级以上科技计划经费额</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千元</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28"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zCs w:val="21"/>
              </w:rPr>
            </w:pPr>
            <w:r>
              <w:rPr>
                <w:rFonts w:hint="eastAsia" w:ascii="宋体" w:hAnsi="宋体" w:eastAsia="宋体"/>
                <w:b/>
                <w:bCs/>
                <w:color w:val="auto"/>
                <w:szCs w:val="21"/>
              </w:rPr>
              <w:t>四、在孵企业投融资概况</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28"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zCs w:val="21"/>
              </w:rPr>
            </w:pPr>
            <w:r>
              <w:rPr>
                <w:rFonts w:hint="eastAsia" w:ascii="宋体" w:hAnsi="宋体" w:eastAsia="宋体"/>
                <w:color w:val="auto"/>
                <w:szCs w:val="21"/>
              </w:rPr>
              <w:t>孵化器种子资金</w:t>
            </w:r>
            <w:r>
              <w:rPr>
                <w:rFonts w:hint="eastAsia" w:ascii="宋体" w:hAnsi="宋体" w:eastAsia="宋体"/>
                <w:color w:val="auto"/>
                <w:szCs w:val="21"/>
                <w:lang w:eastAsia="zh-CN"/>
              </w:rPr>
              <w:t>或</w:t>
            </w:r>
            <w:r>
              <w:rPr>
                <w:rFonts w:hint="eastAsia" w:ascii="宋体" w:hAnsi="宋体" w:eastAsia="宋体"/>
                <w:color w:val="auto"/>
                <w:szCs w:val="21"/>
              </w:rPr>
              <w:t>孵化资金</w:t>
            </w:r>
            <w:r>
              <w:rPr>
                <w:rFonts w:hint="eastAsia" w:ascii="宋体" w:hAnsi="宋体" w:eastAsia="宋体"/>
                <w:color w:val="auto"/>
                <w:szCs w:val="21"/>
                <w:lang w:eastAsia="zh-CN"/>
              </w:rPr>
              <w:t>（基金）</w:t>
            </w:r>
            <w:r>
              <w:rPr>
                <w:rFonts w:hint="eastAsia" w:ascii="宋体" w:hAnsi="宋体" w:eastAsia="宋体"/>
                <w:color w:val="auto"/>
                <w:szCs w:val="21"/>
              </w:rPr>
              <w:t>总额</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千元</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ind w:left="17" w:leftChars="-44" w:right="-86" w:rightChars="-41" w:hanging="109" w:hangingChars="52"/>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28"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zCs w:val="21"/>
              </w:rPr>
            </w:pPr>
            <w:r>
              <w:rPr>
                <w:rFonts w:hint="eastAsia" w:ascii="宋体" w:hAnsi="宋体" w:eastAsia="宋体"/>
                <w:color w:val="auto"/>
                <w:szCs w:val="21"/>
              </w:rPr>
              <w:t>当年获得种子资金</w:t>
            </w:r>
            <w:r>
              <w:rPr>
                <w:rFonts w:hint="eastAsia" w:ascii="宋体" w:hAnsi="宋体" w:eastAsia="宋体"/>
                <w:color w:val="auto"/>
                <w:szCs w:val="21"/>
                <w:lang w:eastAsia="zh-CN"/>
              </w:rPr>
              <w:t>或</w:t>
            </w:r>
            <w:r>
              <w:rPr>
                <w:rFonts w:hint="eastAsia" w:ascii="宋体" w:hAnsi="宋体" w:eastAsia="宋体"/>
                <w:color w:val="auto"/>
                <w:szCs w:val="21"/>
              </w:rPr>
              <w:t>孵化资金</w:t>
            </w:r>
            <w:r>
              <w:rPr>
                <w:rFonts w:hint="eastAsia" w:ascii="宋体" w:hAnsi="宋体" w:eastAsia="宋体"/>
                <w:color w:val="auto"/>
                <w:szCs w:val="21"/>
                <w:lang w:eastAsia="zh-CN"/>
              </w:rPr>
              <w:t>（基金）</w:t>
            </w:r>
            <w:r>
              <w:rPr>
                <w:rFonts w:hint="eastAsia" w:ascii="宋体" w:hAnsi="宋体" w:eastAsia="宋体"/>
                <w:color w:val="auto"/>
                <w:szCs w:val="21"/>
              </w:rPr>
              <w:t>投资的在孵企业数量</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个</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ind w:left="17" w:leftChars="-44" w:right="-86" w:rightChars="-41" w:hanging="109" w:hangingChars="52"/>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28" w:hRule="atLeast"/>
        </w:trPr>
        <w:tc>
          <w:tcPr>
            <w:tcW w:w="5618" w:type="dxa"/>
            <w:gridSpan w:val="5"/>
            <w:tcBorders>
              <w:top w:val="single" w:color="auto" w:sz="4" w:space="0"/>
              <w:left w:val="single" w:color="auto" w:sz="8" w:space="0"/>
              <w:bottom w:val="single" w:color="auto" w:sz="4" w:space="0"/>
              <w:right w:val="single" w:color="auto" w:sz="4" w:space="0"/>
            </w:tcBorders>
            <w:vAlign w:val="top"/>
          </w:tcPr>
          <w:p>
            <w:pPr>
              <w:spacing w:line="280" w:lineRule="exact"/>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rPr>
              <w:t>在孵企业累计获得风险投资额</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rPr>
              <w:t>千元</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ind w:left="19" w:leftChars="-53" w:right="-107" w:rightChars="-51" w:hanging="130" w:hangingChars="62"/>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453"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40" w:lineRule="exact"/>
              <w:jc w:val="center"/>
              <w:rPr>
                <w:rFonts w:hint="eastAsia" w:ascii="宋体" w:hAnsi="宋体" w:eastAsia="宋体"/>
                <w:color w:val="auto"/>
                <w:szCs w:val="21"/>
              </w:rPr>
            </w:pPr>
            <w:r>
              <w:rPr>
                <w:rFonts w:hint="eastAsia" w:ascii="宋体" w:hAnsi="宋体" w:eastAsia="宋体"/>
                <w:b/>
                <w:bCs/>
                <w:color w:val="auto"/>
                <w:szCs w:val="21"/>
              </w:rPr>
              <w:t>指 标 名 称</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olor w:val="auto"/>
                <w:szCs w:val="21"/>
              </w:rPr>
            </w:pPr>
            <w:r>
              <w:rPr>
                <w:rFonts w:hint="eastAsia" w:ascii="宋体" w:hAnsi="宋体" w:eastAsia="宋体"/>
                <w:b/>
                <w:bCs/>
                <w:color w:val="auto"/>
                <w:szCs w:val="21"/>
              </w:rPr>
              <w:t>计量单位</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40" w:lineRule="exact"/>
              <w:jc w:val="center"/>
              <w:rPr>
                <w:rFonts w:ascii="宋体" w:hAnsi="宋体" w:eastAsia="宋体"/>
                <w:color w:val="auto"/>
                <w:szCs w:val="21"/>
              </w:rPr>
            </w:pPr>
            <w:r>
              <w:rPr>
                <w:rFonts w:hint="eastAsia" w:ascii="宋体" w:hAnsi="宋体" w:eastAsia="宋体"/>
                <w:b/>
                <w:bCs/>
                <w:color w:val="auto"/>
                <w:szCs w:val="21"/>
              </w:rPr>
              <w:t>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28" w:hRule="atLeast"/>
        </w:trPr>
        <w:tc>
          <w:tcPr>
            <w:tcW w:w="5618" w:type="dxa"/>
            <w:gridSpan w:val="5"/>
            <w:tcBorders>
              <w:top w:val="single" w:color="auto" w:sz="4" w:space="0"/>
              <w:left w:val="single" w:color="auto" w:sz="8" w:space="0"/>
              <w:bottom w:val="single" w:color="auto" w:sz="4" w:space="0"/>
              <w:right w:val="single" w:color="auto" w:sz="4" w:space="0"/>
            </w:tcBorders>
          </w:tcPr>
          <w:p>
            <w:pPr>
              <w:spacing w:line="280" w:lineRule="exact"/>
              <w:rPr>
                <w:rFonts w:ascii="宋体" w:hAnsi="宋体" w:eastAsia="宋体"/>
                <w:color w:val="auto"/>
                <w:szCs w:val="21"/>
              </w:rPr>
            </w:pPr>
            <w:r>
              <w:rPr>
                <w:rFonts w:hint="eastAsia" w:ascii="宋体" w:hAnsi="宋体" w:eastAsia="宋体"/>
                <w:color w:val="auto"/>
                <w:szCs w:val="21"/>
              </w:rPr>
              <w:t>当年获得风险投资额</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千元</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ind w:left="19" w:leftChars="-53" w:right="-107" w:rightChars="-51" w:hanging="130" w:hangingChars="62"/>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28" w:hRule="atLeast"/>
        </w:trPr>
        <w:tc>
          <w:tcPr>
            <w:tcW w:w="5618" w:type="dxa"/>
            <w:gridSpan w:val="5"/>
            <w:tcBorders>
              <w:top w:val="single" w:color="auto" w:sz="4" w:space="0"/>
              <w:left w:val="single" w:color="auto" w:sz="8" w:space="0"/>
              <w:bottom w:val="single" w:color="auto" w:sz="4" w:space="0"/>
              <w:right w:val="single" w:color="auto" w:sz="4" w:space="0"/>
            </w:tcBorders>
          </w:tcPr>
          <w:p>
            <w:pPr>
              <w:spacing w:line="280" w:lineRule="exact"/>
              <w:rPr>
                <w:rFonts w:ascii="宋体" w:hAnsi="宋体" w:eastAsia="宋体"/>
                <w:color w:val="auto"/>
                <w:szCs w:val="21"/>
              </w:rPr>
            </w:pPr>
            <w:r>
              <w:rPr>
                <w:rFonts w:hint="eastAsia" w:ascii="宋体" w:hAnsi="宋体" w:eastAsia="宋体"/>
                <w:color w:val="auto"/>
                <w:szCs w:val="21"/>
              </w:rPr>
              <w:t>累计获得投融资的企业数量</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个</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ind w:left="19" w:leftChars="-53" w:right="-107" w:rightChars="-51" w:hanging="130" w:hangingChars="62"/>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49" w:hRule="atLeast"/>
        </w:trPr>
        <w:tc>
          <w:tcPr>
            <w:tcW w:w="5618" w:type="dxa"/>
            <w:gridSpan w:val="5"/>
            <w:tcBorders>
              <w:top w:val="single" w:color="auto" w:sz="4" w:space="0"/>
              <w:left w:val="single" w:color="auto" w:sz="8" w:space="0"/>
              <w:bottom w:val="single" w:color="auto" w:sz="4" w:space="0"/>
              <w:right w:val="single" w:color="auto" w:sz="4" w:space="0"/>
            </w:tcBorders>
          </w:tcPr>
          <w:p>
            <w:pPr>
              <w:spacing w:line="280" w:lineRule="exact"/>
              <w:jc w:val="left"/>
              <w:rPr>
                <w:rFonts w:ascii="宋体" w:hAnsi="宋体" w:eastAsia="宋体"/>
                <w:color w:val="auto"/>
                <w:szCs w:val="21"/>
              </w:rPr>
            </w:pPr>
            <w:r>
              <w:rPr>
                <w:rFonts w:hint="eastAsia" w:ascii="宋体" w:hAnsi="宋体" w:eastAsia="宋体"/>
                <w:color w:val="auto"/>
                <w:szCs w:val="21"/>
              </w:rPr>
              <w:t>当年获得投融资的企业数量</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个</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ind w:left="19" w:leftChars="-53" w:right="-107" w:rightChars="-51" w:hanging="130" w:hangingChars="62"/>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5" w:type="dxa"/>
          <w:cantSplit/>
          <w:trHeight w:val="349"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hint="eastAsia" w:ascii="宋体" w:hAnsi="宋体" w:eastAsia="宋体" w:cstheme="minorBidi"/>
                <w:color w:val="auto"/>
                <w:kern w:val="2"/>
                <w:sz w:val="21"/>
                <w:szCs w:val="21"/>
                <w:lang w:val="en-US" w:eastAsia="zh-CN" w:bidi="ar-SA"/>
              </w:rPr>
            </w:pPr>
            <w:r>
              <w:rPr>
                <w:rFonts w:hint="eastAsia" w:ascii="宋体" w:hAnsi="宋体" w:eastAsia="宋体"/>
                <w:b/>
                <w:bCs/>
                <w:color w:val="auto"/>
                <w:szCs w:val="21"/>
              </w:rPr>
              <w:t>五、孵化器管理人员概况</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Cs w:val="21"/>
              </w:rPr>
              <w:t>-</w:t>
            </w:r>
          </w:p>
        </w:tc>
        <w:tc>
          <w:tcPr>
            <w:tcW w:w="2218" w:type="dxa"/>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stheme="minorBidi"/>
                <w:color w:val="auto"/>
                <w:kern w:val="2"/>
                <w:sz w:val="21"/>
                <w:szCs w:val="21"/>
                <w:lang w:val="en-US" w:eastAsia="zh-CN" w:bidi="ar-SA"/>
              </w:rPr>
            </w:pPr>
            <w:r>
              <w:rPr>
                <w:rFonts w:hint="eastAsia" w:ascii="宋体" w:hAnsi="宋体" w:eastAsia="宋体"/>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zCs w:val="21"/>
              </w:rPr>
            </w:pPr>
            <w:r>
              <w:rPr>
                <w:rFonts w:hint="eastAsia" w:ascii="宋体" w:hAnsi="宋体" w:eastAsia="宋体"/>
                <w:color w:val="auto"/>
                <w:szCs w:val="21"/>
              </w:rPr>
              <w:t>管理机构从业人员</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人</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zCs w:val="21"/>
              </w:rPr>
            </w:pPr>
            <w:r>
              <w:rPr>
                <w:rFonts w:hint="eastAsia" w:ascii="宋体" w:hAnsi="宋体" w:eastAsia="宋体"/>
                <w:color w:val="auto"/>
                <w:szCs w:val="21"/>
              </w:rPr>
              <w:t xml:space="preserve">    其中：大专以上人员</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人</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zCs w:val="21"/>
              </w:rPr>
            </w:pPr>
            <w:r>
              <w:rPr>
                <w:rFonts w:hint="eastAsia" w:ascii="宋体" w:hAnsi="宋体" w:eastAsia="宋体"/>
                <w:color w:val="auto"/>
                <w:szCs w:val="21"/>
              </w:rPr>
              <w:t>接受专业培训人数</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人</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ind w:right="-86" w:rightChars="-41"/>
              <w:rPr>
                <w:rFonts w:ascii="宋体" w:hAnsi="宋体" w:eastAsia="宋体"/>
                <w:color w:val="auto"/>
                <w:szCs w:val="21"/>
              </w:rPr>
            </w:pPr>
            <w:r>
              <w:rPr>
                <w:rFonts w:hint="eastAsia" w:ascii="宋体" w:hAnsi="宋体" w:eastAsia="宋体"/>
                <w:b/>
                <w:bCs/>
                <w:color w:val="auto"/>
                <w:szCs w:val="21"/>
              </w:rPr>
              <w:t>六、孵化器使用面积</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ind w:left="17" w:leftChars="-44" w:right="-86" w:rightChars="-41" w:hanging="109" w:hangingChars="52"/>
              <w:rPr>
                <w:rFonts w:ascii="宋体" w:hAnsi="宋体" w:eastAsia="宋体"/>
                <w:color w:val="auto"/>
                <w:szCs w:val="21"/>
              </w:rPr>
            </w:pPr>
            <w:r>
              <w:rPr>
                <w:rFonts w:hint="eastAsia" w:ascii="宋体" w:hAnsi="宋体" w:eastAsia="宋体"/>
                <w:color w:val="auto"/>
                <w:szCs w:val="21"/>
                <w:lang w:val="en-US" w:eastAsia="zh-CN"/>
              </w:rPr>
              <w:t xml:space="preserve"> </w:t>
            </w:r>
            <w:r>
              <w:rPr>
                <w:rFonts w:hint="eastAsia" w:ascii="宋体" w:hAnsi="宋体" w:eastAsia="宋体"/>
                <w:color w:val="auto"/>
                <w:szCs w:val="21"/>
              </w:rPr>
              <w:t>孵化器使用总面积</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平方米</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ind w:firstLine="210" w:firstLineChars="100"/>
              <w:rPr>
                <w:rFonts w:ascii="宋体" w:hAnsi="宋体" w:eastAsia="宋体"/>
                <w:color w:val="auto"/>
                <w:szCs w:val="21"/>
              </w:rPr>
            </w:pPr>
            <w:r>
              <w:rPr>
                <w:rFonts w:hint="eastAsia" w:ascii="宋体" w:hAnsi="宋体" w:eastAsia="宋体"/>
                <w:color w:val="auto"/>
                <w:szCs w:val="21"/>
                <w:lang w:val="en-US" w:eastAsia="zh-CN"/>
              </w:rPr>
              <w:t xml:space="preserve">  </w:t>
            </w:r>
            <w:r>
              <w:rPr>
                <w:rFonts w:hint="eastAsia" w:ascii="宋体" w:hAnsi="宋体" w:eastAsia="宋体"/>
                <w:color w:val="auto"/>
                <w:szCs w:val="21"/>
              </w:rPr>
              <w:t>其中：办公用房</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平方米</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ind w:firstLine="840" w:firstLineChars="400"/>
              <w:rPr>
                <w:rFonts w:ascii="宋体" w:hAnsi="宋体" w:eastAsia="宋体"/>
                <w:color w:val="auto"/>
                <w:szCs w:val="21"/>
              </w:rPr>
            </w:pPr>
            <w:r>
              <w:rPr>
                <w:rFonts w:hint="eastAsia" w:ascii="宋体" w:hAnsi="宋体" w:eastAsia="宋体"/>
                <w:color w:val="auto"/>
                <w:szCs w:val="21"/>
              </w:rPr>
              <w:t>在孵企业用房</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平方米</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zCs w:val="21"/>
              </w:rPr>
            </w:pPr>
            <w:r>
              <w:rPr>
                <w:rFonts w:hint="eastAsia" w:ascii="宋体" w:hAnsi="宋体" w:eastAsia="宋体"/>
                <w:color w:val="auto"/>
                <w:szCs w:val="21"/>
              </w:rPr>
              <w:t xml:space="preserve"> </w:t>
            </w:r>
            <w:r>
              <w:rPr>
                <w:rFonts w:hint="eastAsia" w:ascii="宋体" w:hAnsi="宋体" w:eastAsia="宋体"/>
                <w:color w:val="auto"/>
                <w:szCs w:val="21"/>
                <w:lang w:val="en-US" w:eastAsia="zh-CN"/>
              </w:rPr>
              <w:t xml:space="preserve">       </w:t>
            </w:r>
            <w:r>
              <w:rPr>
                <w:rFonts w:hint="eastAsia" w:ascii="宋体" w:hAnsi="宋体" w:eastAsia="宋体"/>
                <w:color w:val="auto"/>
                <w:szCs w:val="21"/>
              </w:rPr>
              <w:t>公共服务用房</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平方米</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ind w:firstLine="840" w:firstLineChars="400"/>
              <w:rPr>
                <w:rFonts w:ascii="宋体" w:hAnsi="宋体" w:eastAsia="宋体"/>
                <w:color w:val="auto"/>
                <w:szCs w:val="21"/>
              </w:rPr>
            </w:pPr>
            <w:r>
              <w:rPr>
                <w:rFonts w:hint="eastAsia" w:ascii="宋体" w:hAnsi="宋体" w:eastAsia="宋体"/>
                <w:color w:val="auto"/>
                <w:szCs w:val="21"/>
              </w:rPr>
              <w:t>其它</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zCs w:val="21"/>
              </w:rPr>
            </w:pPr>
            <w:r>
              <w:rPr>
                <w:rFonts w:hint="eastAsia" w:ascii="宋体" w:hAnsi="宋体" w:eastAsia="宋体"/>
                <w:color w:val="auto"/>
                <w:szCs w:val="21"/>
              </w:rPr>
              <w:t>平方米</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jc w:val="both"/>
              <w:rPr>
                <w:rFonts w:ascii="宋体" w:hAnsi="宋体" w:eastAsia="宋体"/>
                <w:b/>
                <w:bCs/>
                <w:color w:val="auto"/>
                <w:spacing w:val="-6"/>
                <w:szCs w:val="21"/>
              </w:rPr>
            </w:pPr>
            <w:r>
              <w:rPr>
                <w:rFonts w:hint="eastAsia" w:ascii="宋体" w:hAnsi="宋体" w:eastAsia="宋体"/>
                <w:b/>
                <w:bCs/>
                <w:color w:val="auto"/>
                <w:spacing w:val="-6"/>
                <w:szCs w:val="21"/>
              </w:rPr>
              <w:t>七、在孵企业经济概况</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b/>
                <w:bCs/>
                <w:color w:val="auto"/>
                <w:spacing w:val="-6"/>
                <w:szCs w:val="21"/>
              </w:rPr>
            </w:pPr>
            <w:r>
              <w:rPr>
                <w:rFonts w:hint="eastAsia" w:ascii="宋体" w:hAnsi="宋体" w:eastAsia="宋体"/>
                <w:b/>
                <w:bCs/>
                <w:color w:val="auto"/>
                <w:spacing w:val="-6"/>
                <w:szCs w:val="21"/>
              </w:rPr>
              <w:t>-</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b/>
                <w:bCs/>
                <w:color w:val="auto"/>
                <w:spacing w:val="-6"/>
                <w:szCs w:val="21"/>
              </w:rPr>
            </w:pPr>
            <w:r>
              <w:rPr>
                <w:rFonts w:hint="eastAsia" w:ascii="宋体" w:hAnsi="宋体" w:eastAsia="宋体"/>
                <w:b/>
                <w:bCs/>
                <w:color w:val="auto"/>
                <w:spacing w:val="-6"/>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tcPr>
          <w:p>
            <w:pPr>
              <w:spacing w:line="280" w:lineRule="exact"/>
              <w:rPr>
                <w:rFonts w:ascii="宋体" w:hAnsi="宋体" w:eastAsia="宋体"/>
                <w:color w:val="auto"/>
                <w:spacing w:val="-6"/>
                <w:szCs w:val="21"/>
              </w:rPr>
            </w:pPr>
            <w:r>
              <w:rPr>
                <w:rFonts w:hint="eastAsia" w:ascii="宋体" w:hAnsi="宋体" w:eastAsia="宋体"/>
                <w:color w:val="auto"/>
                <w:spacing w:val="-6"/>
                <w:szCs w:val="21"/>
              </w:rPr>
              <w:t>在孵企业</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pacing w:val="-6"/>
                <w:szCs w:val="21"/>
              </w:rPr>
            </w:pPr>
            <w:r>
              <w:rPr>
                <w:rFonts w:hint="eastAsia" w:ascii="宋体" w:hAnsi="宋体" w:eastAsia="宋体"/>
                <w:color w:val="auto"/>
                <w:szCs w:val="21"/>
              </w:rPr>
              <w:t>个</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tcPr>
          <w:p>
            <w:pPr>
              <w:spacing w:line="280" w:lineRule="exact"/>
              <w:rPr>
                <w:rFonts w:ascii="宋体" w:hAnsi="宋体" w:eastAsia="宋体"/>
                <w:color w:val="auto"/>
                <w:spacing w:val="-6"/>
                <w:szCs w:val="21"/>
              </w:rPr>
            </w:pPr>
            <w:r>
              <w:rPr>
                <w:rFonts w:hint="eastAsia" w:ascii="宋体" w:hAnsi="宋体" w:eastAsia="宋体"/>
                <w:color w:val="auto"/>
                <w:spacing w:val="-6"/>
                <w:szCs w:val="21"/>
              </w:rPr>
              <w:t xml:space="preserve">    </w:t>
            </w:r>
            <w:r>
              <w:rPr>
                <w:rFonts w:hint="eastAsia" w:ascii="宋体" w:hAnsi="宋体" w:eastAsia="宋体"/>
                <w:color w:val="auto"/>
                <w:spacing w:val="-6"/>
                <w:szCs w:val="21"/>
                <w:lang w:eastAsia="zh-CN"/>
              </w:rPr>
              <w:t>其中：</w:t>
            </w:r>
            <w:r>
              <w:rPr>
                <w:rFonts w:hint="eastAsia" w:ascii="宋体" w:hAnsi="宋体" w:eastAsia="宋体"/>
                <w:color w:val="auto"/>
                <w:spacing w:val="-6"/>
                <w:szCs w:val="21"/>
              </w:rPr>
              <w:t>省高成长科技型中小企业</w:t>
            </w:r>
          </w:p>
        </w:tc>
        <w:tc>
          <w:tcPr>
            <w:tcW w:w="1149"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olor w:val="auto"/>
                <w:szCs w:val="21"/>
              </w:rPr>
            </w:pPr>
            <w:r>
              <w:rPr>
                <w:rFonts w:hint="eastAsia" w:ascii="宋体" w:hAnsi="宋体" w:eastAsia="宋体"/>
                <w:color w:val="auto"/>
                <w:szCs w:val="21"/>
              </w:rPr>
              <w:t>个</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jc w:val="left"/>
              <w:rPr>
                <w:rFonts w:ascii="宋体" w:hAnsi="宋体" w:eastAsia="宋体"/>
                <w:color w:val="auto"/>
                <w:spacing w:val="-6"/>
                <w:szCs w:val="21"/>
              </w:rPr>
            </w:pPr>
            <w:r>
              <w:rPr>
                <w:rFonts w:hint="eastAsia" w:ascii="宋体" w:hAnsi="宋体" w:eastAsia="宋体"/>
                <w:color w:val="auto"/>
                <w:spacing w:val="-6"/>
                <w:szCs w:val="21"/>
              </w:rPr>
              <w:t xml:space="preserve">         省科技型中小企业</w:t>
            </w:r>
          </w:p>
        </w:tc>
        <w:tc>
          <w:tcPr>
            <w:tcW w:w="11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Cs w:val="21"/>
              </w:rPr>
            </w:pPr>
            <w:r>
              <w:rPr>
                <w:rFonts w:hint="eastAsia" w:ascii="宋体" w:hAnsi="宋体" w:eastAsia="宋体"/>
                <w:color w:val="auto"/>
                <w:szCs w:val="21"/>
              </w:rPr>
              <w:t>个</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tcPr>
          <w:p>
            <w:pPr>
              <w:spacing w:line="280" w:lineRule="exact"/>
              <w:rPr>
                <w:rFonts w:ascii="宋体" w:hAnsi="宋体" w:eastAsia="宋体"/>
                <w:color w:val="auto"/>
                <w:spacing w:val="-6"/>
                <w:szCs w:val="21"/>
              </w:rPr>
            </w:pPr>
            <w:r>
              <w:rPr>
                <w:rFonts w:hint="eastAsia" w:ascii="宋体" w:hAnsi="宋体" w:eastAsia="宋体"/>
                <w:color w:val="auto"/>
                <w:spacing w:val="-6"/>
                <w:szCs w:val="21"/>
              </w:rPr>
              <w:t>当年新增在孵企业</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pacing w:val="-6"/>
                <w:szCs w:val="21"/>
              </w:rPr>
            </w:pPr>
            <w:r>
              <w:rPr>
                <w:rFonts w:hint="eastAsia" w:ascii="宋体" w:hAnsi="宋体" w:eastAsia="宋体"/>
                <w:color w:val="auto"/>
                <w:szCs w:val="21"/>
              </w:rPr>
              <w:t>个</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pacing w:val="-6"/>
                <w:szCs w:val="21"/>
              </w:rPr>
            </w:pPr>
            <w:r>
              <w:rPr>
                <w:rFonts w:hint="eastAsia" w:ascii="宋体" w:hAnsi="宋体" w:eastAsia="宋体"/>
                <w:color w:val="auto"/>
                <w:spacing w:val="-6"/>
                <w:szCs w:val="21"/>
              </w:rPr>
              <w:t>在孵企业从业人员</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pacing w:val="-6"/>
                <w:szCs w:val="21"/>
              </w:rPr>
            </w:pPr>
            <w:r>
              <w:rPr>
                <w:rFonts w:hint="eastAsia" w:ascii="宋体" w:hAnsi="宋体" w:eastAsia="宋体"/>
                <w:color w:val="auto"/>
                <w:spacing w:val="-6"/>
                <w:szCs w:val="21"/>
              </w:rPr>
              <w:t>人</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ind w:firstLine="396" w:firstLineChars="200"/>
              <w:rPr>
                <w:rFonts w:ascii="宋体" w:hAnsi="宋体" w:eastAsia="宋体"/>
                <w:color w:val="auto"/>
                <w:spacing w:val="-6"/>
                <w:szCs w:val="21"/>
              </w:rPr>
            </w:pPr>
            <w:r>
              <w:rPr>
                <w:rFonts w:hint="eastAsia" w:ascii="宋体" w:hAnsi="宋体" w:eastAsia="宋体"/>
                <w:color w:val="auto"/>
                <w:spacing w:val="-6"/>
                <w:szCs w:val="21"/>
              </w:rPr>
              <w:t>其中：大专以上人员</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pacing w:val="-6"/>
                <w:szCs w:val="21"/>
              </w:rPr>
            </w:pPr>
            <w:r>
              <w:rPr>
                <w:rFonts w:hint="eastAsia" w:ascii="宋体" w:hAnsi="宋体" w:eastAsia="宋体"/>
                <w:color w:val="auto"/>
                <w:spacing w:val="-6"/>
                <w:szCs w:val="21"/>
              </w:rPr>
              <w:t>人</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pacing w:val="-6"/>
                <w:szCs w:val="21"/>
              </w:rPr>
            </w:pPr>
            <w:r>
              <w:rPr>
                <w:rFonts w:hint="eastAsia" w:ascii="宋体" w:hAnsi="宋体" w:eastAsia="宋体"/>
                <w:color w:val="auto"/>
                <w:spacing w:val="-6"/>
                <w:szCs w:val="21"/>
                <w:lang w:val="en-US" w:eastAsia="zh-CN"/>
              </w:rPr>
              <w:t xml:space="preserve">         </w:t>
            </w:r>
            <w:r>
              <w:rPr>
                <w:rFonts w:hint="eastAsia" w:ascii="宋体" w:hAnsi="宋体" w:eastAsia="宋体"/>
                <w:color w:val="auto"/>
                <w:spacing w:val="-6"/>
                <w:szCs w:val="21"/>
              </w:rPr>
              <w:t>吸纳应届大学毕业生</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pacing w:val="-6"/>
                <w:szCs w:val="21"/>
              </w:rPr>
            </w:pPr>
            <w:r>
              <w:rPr>
                <w:rFonts w:hint="eastAsia" w:ascii="宋体" w:hAnsi="宋体" w:eastAsia="宋体"/>
                <w:color w:val="auto"/>
                <w:spacing w:val="-6"/>
                <w:szCs w:val="21"/>
              </w:rPr>
              <w:t>人</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tcPr>
          <w:p>
            <w:pPr>
              <w:spacing w:line="280" w:lineRule="exact"/>
              <w:rPr>
                <w:rFonts w:ascii="宋体" w:hAnsi="宋体" w:eastAsia="宋体"/>
                <w:color w:val="auto"/>
                <w:spacing w:val="-6"/>
                <w:szCs w:val="21"/>
              </w:rPr>
            </w:pPr>
            <w:r>
              <w:rPr>
                <w:rFonts w:hint="eastAsia" w:ascii="宋体" w:hAnsi="宋体" w:eastAsia="宋体"/>
                <w:color w:val="auto"/>
                <w:spacing w:val="-6"/>
                <w:szCs w:val="21"/>
              </w:rPr>
              <w:t>在孵企业总收入</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pacing w:val="-6"/>
                <w:szCs w:val="21"/>
              </w:rPr>
            </w:pPr>
            <w:r>
              <w:rPr>
                <w:rFonts w:hint="eastAsia" w:ascii="宋体" w:hAnsi="宋体" w:eastAsia="宋体"/>
                <w:color w:val="auto"/>
                <w:spacing w:val="-6"/>
                <w:szCs w:val="21"/>
              </w:rPr>
              <w:t>千元</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tcPr>
          <w:p>
            <w:pPr>
              <w:spacing w:line="280" w:lineRule="exact"/>
              <w:rPr>
                <w:rFonts w:ascii="宋体" w:hAnsi="宋体" w:eastAsia="宋体"/>
                <w:color w:val="auto"/>
                <w:spacing w:val="-6"/>
                <w:szCs w:val="21"/>
              </w:rPr>
            </w:pPr>
            <w:r>
              <w:rPr>
                <w:rFonts w:hint="eastAsia" w:ascii="宋体" w:hAnsi="宋体" w:eastAsia="宋体"/>
                <w:color w:val="auto"/>
                <w:spacing w:val="-6"/>
                <w:szCs w:val="21"/>
              </w:rPr>
              <w:t>在孵企业研发总投入</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pacing w:val="-6"/>
                <w:szCs w:val="21"/>
              </w:rPr>
            </w:pPr>
            <w:r>
              <w:rPr>
                <w:rFonts w:hint="eastAsia" w:ascii="宋体" w:hAnsi="宋体" w:eastAsia="宋体"/>
                <w:color w:val="auto"/>
                <w:spacing w:val="-6"/>
                <w:szCs w:val="21"/>
              </w:rPr>
              <w:t>千元</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tcPr>
          <w:p>
            <w:pPr>
              <w:spacing w:line="280" w:lineRule="exact"/>
              <w:rPr>
                <w:rFonts w:ascii="宋体" w:hAnsi="宋体" w:eastAsia="宋体"/>
                <w:color w:val="auto"/>
                <w:spacing w:val="-6"/>
                <w:szCs w:val="21"/>
              </w:rPr>
            </w:pPr>
            <w:r>
              <w:rPr>
                <w:rFonts w:hint="eastAsia" w:ascii="宋体" w:hAnsi="宋体" w:eastAsia="宋体"/>
                <w:color w:val="auto"/>
                <w:spacing w:val="-6"/>
                <w:szCs w:val="21"/>
              </w:rPr>
              <w:t>在孵企业累计获得财政资助额</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pacing w:val="-6"/>
                <w:szCs w:val="21"/>
              </w:rPr>
            </w:pPr>
            <w:r>
              <w:rPr>
                <w:rFonts w:hint="eastAsia" w:ascii="宋体" w:hAnsi="宋体" w:eastAsia="宋体"/>
                <w:color w:val="auto"/>
                <w:spacing w:val="-6"/>
                <w:szCs w:val="21"/>
              </w:rPr>
              <w:t>千元</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5618" w:type="dxa"/>
            <w:gridSpan w:val="5"/>
            <w:tcBorders>
              <w:top w:val="single" w:color="auto" w:sz="4" w:space="0"/>
              <w:left w:val="single" w:color="auto" w:sz="8" w:space="0"/>
              <w:bottom w:val="single" w:color="auto" w:sz="4" w:space="0"/>
              <w:right w:val="single" w:color="auto" w:sz="4" w:space="0"/>
            </w:tcBorders>
            <w:vAlign w:val="center"/>
          </w:tcPr>
          <w:p>
            <w:pPr>
              <w:jc w:val="both"/>
              <w:rPr>
                <w:rFonts w:ascii="宋体" w:hAnsi="宋体" w:eastAsia="宋体"/>
                <w:color w:val="auto"/>
                <w:szCs w:val="21"/>
              </w:rPr>
            </w:pPr>
            <w:r>
              <w:rPr>
                <w:rFonts w:hint="eastAsia" w:ascii="宋体" w:hAnsi="宋体" w:eastAsia="宋体"/>
                <w:b/>
                <w:bCs/>
                <w:color w:val="auto"/>
                <w:szCs w:val="21"/>
              </w:rPr>
              <w:t>八、在孵企业获知识产权情况</w:t>
            </w:r>
          </w:p>
        </w:tc>
        <w:tc>
          <w:tcPr>
            <w:tcW w:w="114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pacing w:val="-6"/>
                <w:szCs w:val="21"/>
              </w:rPr>
            </w:pPr>
            <w:r>
              <w:rPr>
                <w:rFonts w:hint="eastAsia" w:ascii="宋体" w:hAnsi="宋体" w:eastAsia="宋体"/>
                <w:color w:val="auto"/>
                <w:spacing w:val="-6"/>
                <w:szCs w:val="21"/>
              </w:rPr>
              <w:t>-</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olor w:val="auto"/>
                <w:spacing w:val="-6"/>
                <w:szCs w:val="21"/>
              </w:rPr>
            </w:pPr>
            <w:r>
              <w:rPr>
                <w:rFonts w:hint="eastAsia" w:ascii="宋体" w:hAnsi="宋体" w:eastAsia="宋体"/>
                <w:color w:val="auto"/>
                <w:spacing w:val="-6"/>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tcPr>
          <w:p>
            <w:pPr>
              <w:spacing w:line="280" w:lineRule="exact"/>
              <w:rPr>
                <w:rFonts w:ascii="宋体" w:hAnsi="宋体" w:eastAsia="宋体"/>
                <w:color w:val="auto"/>
                <w:spacing w:val="-6"/>
                <w:szCs w:val="21"/>
              </w:rPr>
            </w:pPr>
            <w:r>
              <w:rPr>
                <w:rFonts w:hint="eastAsia" w:ascii="宋体" w:hAnsi="宋体" w:eastAsia="宋体"/>
                <w:color w:val="auto"/>
                <w:spacing w:val="-6"/>
                <w:szCs w:val="21"/>
              </w:rPr>
              <w:t>当年申请知识产权</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pacing w:val="-6"/>
                <w:szCs w:val="21"/>
              </w:rPr>
            </w:pPr>
            <w:r>
              <w:rPr>
                <w:rFonts w:hint="eastAsia" w:ascii="宋体" w:hAnsi="宋体" w:eastAsia="宋体"/>
                <w:color w:val="auto"/>
                <w:spacing w:val="-6"/>
                <w:szCs w:val="21"/>
              </w:rPr>
              <w:t>件</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tcPr>
          <w:p>
            <w:pPr>
              <w:spacing w:line="280" w:lineRule="exact"/>
              <w:rPr>
                <w:rFonts w:ascii="宋体" w:hAnsi="宋体" w:eastAsia="宋体"/>
                <w:color w:val="auto"/>
                <w:spacing w:val="-6"/>
                <w:szCs w:val="21"/>
              </w:rPr>
            </w:pPr>
            <w:r>
              <w:rPr>
                <w:rFonts w:hint="eastAsia" w:ascii="宋体" w:hAnsi="宋体" w:eastAsia="宋体"/>
                <w:color w:val="auto"/>
                <w:spacing w:val="-6"/>
                <w:szCs w:val="21"/>
              </w:rPr>
              <w:t>拥有有效知识产权</w:t>
            </w:r>
          </w:p>
        </w:tc>
        <w:tc>
          <w:tcPr>
            <w:tcW w:w="1149"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eastAsia="宋体"/>
                <w:color w:val="auto"/>
                <w:spacing w:val="-6"/>
                <w:szCs w:val="21"/>
              </w:rPr>
            </w:pPr>
            <w:r>
              <w:rPr>
                <w:rFonts w:hint="eastAsia" w:ascii="宋体" w:hAnsi="宋体" w:eastAsia="宋体"/>
                <w:color w:val="auto"/>
                <w:spacing w:val="-6"/>
                <w:szCs w:val="21"/>
              </w:rPr>
              <w:t>件</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tcPr>
          <w:p>
            <w:pPr>
              <w:spacing w:line="280" w:lineRule="exact"/>
              <w:ind w:firstLine="198" w:firstLineChars="100"/>
              <w:rPr>
                <w:rFonts w:ascii="宋体" w:hAnsi="宋体" w:eastAsia="宋体"/>
                <w:color w:val="auto"/>
                <w:spacing w:val="-6"/>
                <w:szCs w:val="21"/>
              </w:rPr>
            </w:pPr>
            <w:r>
              <w:rPr>
                <w:rFonts w:hint="eastAsia" w:ascii="宋体" w:hAnsi="宋体" w:eastAsia="宋体"/>
                <w:color w:val="auto"/>
                <w:spacing w:val="-6"/>
                <w:szCs w:val="21"/>
                <w:lang w:val="en-US" w:eastAsia="zh-CN"/>
              </w:rPr>
              <w:t xml:space="preserve">  </w:t>
            </w:r>
            <w:r>
              <w:rPr>
                <w:rFonts w:hint="eastAsia" w:ascii="宋体" w:hAnsi="宋体" w:eastAsia="宋体"/>
                <w:color w:val="auto"/>
                <w:spacing w:val="-6"/>
                <w:szCs w:val="21"/>
              </w:rPr>
              <w:t>其中：发明专利</w:t>
            </w:r>
          </w:p>
        </w:tc>
        <w:tc>
          <w:tcPr>
            <w:tcW w:w="1149"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eastAsia="宋体"/>
                <w:color w:val="auto"/>
                <w:spacing w:val="-6"/>
                <w:szCs w:val="21"/>
              </w:rPr>
            </w:pPr>
            <w:r>
              <w:rPr>
                <w:rFonts w:hint="eastAsia" w:ascii="宋体" w:hAnsi="宋体" w:eastAsia="宋体"/>
                <w:color w:val="auto"/>
                <w:spacing w:val="-6"/>
                <w:szCs w:val="21"/>
              </w:rPr>
              <w:t>件</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tcPr>
          <w:p>
            <w:pPr>
              <w:spacing w:line="280" w:lineRule="exact"/>
              <w:ind w:firstLine="792" w:firstLineChars="400"/>
              <w:rPr>
                <w:rFonts w:ascii="宋体" w:hAnsi="宋体" w:eastAsia="宋体"/>
                <w:color w:val="auto"/>
                <w:spacing w:val="-6"/>
                <w:szCs w:val="21"/>
              </w:rPr>
            </w:pPr>
            <w:r>
              <w:rPr>
                <w:rFonts w:hint="eastAsia" w:ascii="宋体" w:hAnsi="宋体" w:eastAsia="宋体"/>
                <w:color w:val="auto"/>
                <w:spacing w:val="-6"/>
                <w:szCs w:val="21"/>
              </w:rPr>
              <w:t>软件著作权</w:t>
            </w:r>
          </w:p>
        </w:tc>
        <w:tc>
          <w:tcPr>
            <w:tcW w:w="1149"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eastAsia="宋体"/>
                <w:color w:val="auto"/>
                <w:spacing w:val="-6"/>
                <w:szCs w:val="21"/>
              </w:rPr>
            </w:pPr>
            <w:r>
              <w:rPr>
                <w:rFonts w:hint="eastAsia" w:ascii="宋体" w:hAnsi="宋体" w:eastAsia="宋体"/>
                <w:color w:val="auto"/>
                <w:spacing w:val="-6"/>
                <w:szCs w:val="21"/>
              </w:rPr>
              <w:t>件</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tcPr>
          <w:p>
            <w:pPr>
              <w:spacing w:line="280" w:lineRule="exact"/>
              <w:ind w:firstLine="792" w:firstLineChars="400"/>
              <w:rPr>
                <w:rFonts w:ascii="宋体" w:hAnsi="宋体" w:eastAsia="宋体"/>
                <w:color w:val="auto"/>
                <w:spacing w:val="-6"/>
                <w:szCs w:val="21"/>
              </w:rPr>
            </w:pPr>
            <w:r>
              <w:rPr>
                <w:rFonts w:hint="eastAsia" w:ascii="宋体" w:hAnsi="宋体" w:eastAsia="宋体"/>
                <w:color w:val="auto"/>
                <w:spacing w:val="-6"/>
                <w:szCs w:val="21"/>
              </w:rPr>
              <w:t>集成电路布图</w:t>
            </w:r>
          </w:p>
        </w:tc>
        <w:tc>
          <w:tcPr>
            <w:tcW w:w="1149"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eastAsia="宋体"/>
                <w:color w:val="auto"/>
                <w:spacing w:val="-6"/>
                <w:szCs w:val="21"/>
              </w:rPr>
            </w:pPr>
            <w:r>
              <w:rPr>
                <w:rFonts w:hint="eastAsia" w:ascii="宋体" w:hAnsi="宋体" w:eastAsia="宋体"/>
                <w:color w:val="auto"/>
                <w:spacing w:val="-6"/>
                <w:szCs w:val="21"/>
              </w:rPr>
              <w:t>个</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tcPr>
          <w:p>
            <w:pPr>
              <w:spacing w:line="280" w:lineRule="exact"/>
              <w:ind w:firstLine="792" w:firstLineChars="400"/>
              <w:rPr>
                <w:rFonts w:ascii="宋体" w:hAnsi="宋体" w:eastAsia="宋体"/>
                <w:color w:val="auto"/>
                <w:spacing w:val="-6"/>
                <w:szCs w:val="21"/>
              </w:rPr>
            </w:pPr>
            <w:r>
              <w:rPr>
                <w:rFonts w:hint="eastAsia" w:ascii="宋体" w:hAnsi="宋体" w:eastAsia="宋体"/>
                <w:color w:val="auto"/>
                <w:spacing w:val="-6"/>
                <w:szCs w:val="21"/>
              </w:rPr>
              <w:t>植物新品种</w:t>
            </w:r>
          </w:p>
        </w:tc>
        <w:tc>
          <w:tcPr>
            <w:tcW w:w="1149"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eastAsia="宋体"/>
                <w:color w:val="auto"/>
                <w:spacing w:val="-6"/>
                <w:szCs w:val="21"/>
              </w:rPr>
            </w:pPr>
            <w:r>
              <w:rPr>
                <w:rFonts w:hint="eastAsia" w:ascii="宋体" w:hAnsi="宋体" w:eastAsia="宋体"/>
                <w:color w:val="auto"/>
                <w:spacing w:val="-6"/>
                <w:szCs w:val="21"/>
              </w:rPr>
              <w:t>个</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tcPr>
          <w:p>
            <w:pPr>
              <w:spacing w:line="280" w:lineRule="exact"/>
              <w:rPr>
                <w:rFonts w:ascii="宋体" w:hAnsi="宋体" w:eastAsia="宋体"/>
                <w:color w:val="auto"/>
                <w:spacing w:val="-6"/>
                <w:szCs w:val="21"/>
              </w:rPr>
            </w:pPr>
            <w:r>
              <w:rPr>
                <w:rFonts w:hint="eastAsia" w:ascii="宋体" w:hAnsi="宋体" w:eastAsia="宋体"/>
                <w:color w:val="auto"/>
                <w:spacing w:val="-6"/>
                <w:szCs w:val="21"/>
              </w:rPr>
              <w:t>累计购买国外技术专利</w:t>
            </w:r>
          </w:p>
        </w:tc>
        <w:tc>
          <w:tcPr>
            <w:tcW w:w="1149" w:type="dxa"/>
            <w:tcBorders>
              <w:top w:val="single" w:color="auto" w:sz="4" w:space="0"/>
              <w:left w:val="single" w:color="auto" w:sz="4" w:space="0"/>
              <w:bottom w:val="single" w:color="auto" w:sz="4" w:space="0"/>
              <w:right w:val="single" w:color="auto" w:sz="4" w:space="0"/>
            </w:tcBorders>
          </w:tcPr>
          <w:p>
            <w:pPr>
              <w:spacing w:line="280" w:lineRule="exact"/>
              <w:jc w:val="center"/>
              <w:rPr>
                <w:rFonts w:ascii="宋体" w:hAnsi="宋体" w:eastAsia="宋体"/>
                <w:color w:val="auto"/>
                <w:spacing w:val="-6"/>
                <w:szCs w:val="21"/>
              </w:rPr>
            </w:pPr>
            <w:r>
              <w:rPr>
                <w:rFonts w:hint="eastAsia" w:ascii="宋体" w:hAnsi="宋体" w:eastAsia="宋体"/>
                <w:color w:val="auto"/>
                <w:spacing w:val="-6"/>
                <w:szCs w:val="21"/>
              </w:rPr>
              <w:t>件</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4" w:space="0"/>
              <w:right w:val="single" w:color="auto" w:sz="4" w:space="0"/>
            </w:tcBorders>
          </w:tcPr>
          <w:p>
            <w:pPr>
              <w:spacing w:line="280" w:lineRule="exact"/>
              <w:rPr>
                <w:rFonts w:ascii="宋体" w:hAnsi="宋体" w:eastAsia="宋体"/>
                <w:color w:val="auto"/>
                <w:spacing w:val="-6"/>
                <w:szCs w:val="21"/>
              </w:rPr>
            </w:pPr>
            <w:r>
              <w:rPr>
                <w:rFonts w:hint="eastAsia" w:ascii="宋体" w:hAnsi="宋体" w:eastAsia="宋体"/>
                <w:color w:val="auto"/>
                <w:spacing w:val="-6"/>
                <w:szCs w:val="21"/>
              </w:rPr>
              <w:t>当年承担市级及以上计划项目</w:t>
            </w:r>
          </w:p>
        </w:tc>
        <w:tc>
          <w:tcPr>
            <w:tcW w:w="11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pacing w:val="-6"/>
                <w:szCs w:val="21"/>
              </w:rPr>
            </w:pPr>
            <w:r>
              <w:rPr>
                <w:rFonts w:hint="eastAsia" w:ascii="宋体" w:hAnsi="宋体" w:eastAsia="宋体"/>
                <w:color w:val="auto"/>
                <w:spacing w:val="-6"/>
                <w:szCs w:val="21"/>
              </w:rPr>
              <w:t>项</w:t>
            </w:r>
          </w:p>
        </w:tc>
        <w:tc>
          <w:tcPr>
            <w:tcW w:w="2223" w:type="dxa"/>
            <w:gridSpan w:val="2"/>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5618" w:type="dxa"/>
            <w:gridSpan w:val="5"/>
            <w:tcBorders>
              <w:top w:val="single" w:color="auto" w:sz="4" w:space="0"/>
              <w:left w:val="single" w:color="auto" w:sz="8" w:space="0"/>
              <w:bottom w:val="single" w:color="auto" w:sz="8" w:space="0"/>
              <w:right w:val="single" w:color="auto" w:sz="4" w:space="0"/>
            </w:tcBorders>
          </w:tcPr>
          <w:p>
            <w:pPr>
              <w:spacing w:line="280" w:lineRule="exact"/>
              <w:rPr>
                <w:rFonts w:ascii="宋体" w:hAnsi="宋体" w:eastAsia="宋体"/>
                <w:color w:val="auto"/>
                <w:spacing w:val="-6"/>
                <w:szCs w:val="21"/>
              </w:rPr>
            </w:pPr>
            <w:r>
              <w:rPr>
                <w:rFonts w:hint="eastAsia" w:ascii="宋体" w:hAnsi="宋体" w:eastAsia="宋体"/>
                <w:color w:val="auto"/>
                <w:spacing w:val="-6"/>
                <w:szCs w:val="21"/>
              </w:rPr>
              <w:t>当年获得市级及以上奖励</w:t>
            </w:r>
          </w:p>
        </w:tc>
        <w:tc>
          <w:tcPr>
            <w:tcW w:w="1149" w:type="dxa"/>
            <w:tcBorders>
              <w:top w:val="single" w:color="auto" w:sz="4" w:space="0"/>
              <w:left w:val="single" w:color="auto" w:sz="4" w:space="0"/>
              <w:bottom w:val="single" w:color="auto" w:sz="8" w:space="0"/>
              <w:right w:val="single" w:color="auto" w:sz="4" w:space="0"/>
            </w:tcBorders>
            <w:vAlign w:val="center"/>
          </w:tcPr>
          <w:p>
            <w:pPr>
              <w:spacing w:line="280" w:lineRule="exact"/>
              <w:jc w:val="center"/>
              <w:rPr>
                <w:rFonts w:ascii="宋体" w:hAnsi="宋体" w:eastAsia="宋体"/>
                <w:color w:val="auto"/>
                <w:spacing w:val="-6"/>
                <w:szCs w:val="21"/>
              </w:rPr>
            </w:pPr>
            <w:r>
              <w:rPr>
                <w:rFonts w:hint="eastAsia" w:ascii="宋体" w:hAnsi="宋体" w:eastAsia="宋体"/>
                <w:color w:val="auto"/>
                <w:spacing w:val="-6"/>
                <w:szCs w:val="21"/>
              </w:rPr>
              <w:t>项</w:t>
            </w:r>
          </w:p>
        </w:tc>
        <w:tc>
          <w:tcPr>
            <w:tcW w:w="2223" w:type="dxa"/>
            <w:gridSpan w:val="2"/>
            <w:tcBorders>
              <w:top w:val="single" w:color="auto" w:sz="4" w:space="0"/>
              <w:left w:val="single" w:color="auto" w:sz="4" w:space="0"/>
              <w:bottom w:val="single" w:color="auto" w:sz="8" w:space="0"/>
              <w:right w:val="single" w:color="auto" w:sz="8" w:space="0"/>
            </w:tcBorders>
            <w:vAlign w:val="center"/>
          </w:tcPr>
          <w:p>
            <w:pPr>
              <w:spacing w:line="280" w:lineRule="exact"/>
              <w:jc w:val="center"/>
              <w:rPr>
                <w:rFonts w:ascii="宋体" w:hAnsi="宋体" w:eastAsia="宋体"/>
                <w:color w:val="auto"/>
                <w:spacing w:val="-6"/>
                <w:szCs w:val="21"/>
              </w:rPr>
            </w:pPr>
          </w:p>
        </w:tc>
      </w:tr>
    </w:tbl>
    <w:p>
      <w:pPr>
        <w:widowControl/>
        <w:jc w:val="left"/>
        <w:rPr>
          <w:rFonts w:ascii="宋体" w:hAnsi="宋体" w:eastAsia="宋体"/>
          <w:vanish/>
          <w:color w:val="auto"/>
          <w:szCs w:val="21"/>
        </w:rPr>
      </w:pPr>
      <w:r>
        <w:rPr>
          <w:rFonts w:ascii="宋体" w:hAnsi="宋体" w:eastAsia="宋体"/>
          <w:vanish/>
          <w:color w:val="auto"/>
          <w:szCs w:val="21"/>
        </w:rPr>
        <w:br w:type="page"/>
      </w:r>
    </w:p>
    <w:p>
      <w:pPr>
        <w:rPr>
          <w:rFonts w:ascii="宋体" w:hAnsi="宋体" w:eastAsia="宋体"/>
          <w:vanish/>
          <w:color w:val="auto"/>
          <w:szCs w:val="21"/>
        </w:rPr>
      </w:pPr>
    </w:p>
    <w:tbl>
      <w:tblPr>
        <w:tblStyle w:val="5"/>
        <w:tblW w:w="907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17"/>
        <w:gridCol w:w="1262"/>
        <w:gridCol w:w="22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5517" w:type="dxa"/>
            <w:tcBorders>
              <w:top w:val="single" w:color="auto" w:sz="8" w:space="0"/>
              <w:left w:val="single" w:color="auto" w:sz="8" w:space="0"/>
              <w:bottom w:val="single" w:color="auto" w:sz="4" w:space="0"/>
              <w:right w:val="single" w:color="auto" w:sz="4" w:space="0"/>
            </w:tcBorders>
            <w:vAlign w:val="center"/>
          </w:tcPr>
          <w:p>
            <w:pPr>
              <w:spacing w:line="220" w:lineRule="exact"/>
              <w:jc w:val="center"/>
              <w:rPr>
                <w:rFonts w:ascii="宋体" w:hAnsi="宋体" w:eastAsia="宋体"/>
                <w:b/>
                <w:bCs/>
                <w:color w:val="auto"/>
                <w:szCs w:val="21"/>
              </w:rPr>
            </w:pPr>
            <w:r>
              <w:rPr>
                <w:rFonts w:hint="eastAsia" w:ascii="宋体" w:hAnsi="宋体" w:eastAsia="宋体"/>
                <w:b/>
                <w:bCs/>
                <w:color w:val="auto"/>
                <w:szCs w:val="21"/>
              </w:rPr>
              <w:t>指 标 名 称</w:t>
            </w:r>
          </w:p>
        </w:tc>
        <w:tc>
          <w:tcPr>
            <w:tcW w:w="1262" w:type="dxa"/>
            <w:tcBorders>
              <w:top w:val="single" w:color="auto" w:sz="8"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b/>
                <w:bCs/>
                <w:color w:val="auto"/>
                <w:szCs w:val="21"/>
              </w:rPr>
            </w:pPr>
            <w:r>
              <w:rPr>
                <w:rFonts w:hint="eastAsia" w:ascii="宋体" w:hAnsi="宋体" w:eastAsia="宋体"/>
                <w:b/>
                <w:bCs/>
                <w:color w:val="auto"/>
                <w:szCs w:val="21"/>
              </w:rPr>
              <w:t>计量单位</w:t>
            </w:r>
          </w:p>
        </w:tc>
        <w:tc>
          <w:tcPr>
            <w:tcW w:w="2296" w:type="dxa"/>
            <w:tcBorders>
              <w:top w:val="single" w:color="auto" w:sz="8"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b/>
                <w:bCs/>
                <w:color w:val="auto"/>
                <w:szCs w:val="21"/>
              </w:rPr>
            </w:pPr>
            <w:r>
              <w:rPr>
                <w:rFonts w:hint="eastAsia" w:ascii="宋体" w:hAnsi="宋体" w:eastAsia="宋体"/>
                <w:b/>
                <w:bCs/>
                <w:color w:val="auto"/>
                <w:szCs w:val="21"/>
              </w:rPr>
              <w:t>数量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ascii="宋体" w:hAnsi="宋体" w:eastAsia="宋体"/>
                <w:color w:val="auto"/>
                <w:spacing w:val="-6"/>
                <w:szCs w:val="21"/>
              </w:rPr>
            </w:pPr>
            <w:r>
              <w:rPr>
                <w:rFonts w:hint="eastAsia" w:ascii="宋体" w:hAnsi="宋体" w:eastAsia="宋体"/>
                <w:b/>
                <w:bCs/>
                <w:color w:val="auto"/>
                <w:szCs w:val="21"/>
              </w:rPr>
              <w:t>九、毕业企业概况</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ascii="宋体" w:hAnsi="宋体" w:eastAsia="宋体"/>
                <w:color w:val="auto"/>
                <w:spacing w:val="-6"/>
                <w:szCs w:val="21"/>
              </w:rPr>
            </w:pPr>
            <w:r>
              <w:rPr>
                <w:rFonts w:hint="eastAsia" w:ascii="宋体" w:hAnsi="宋体" w:eastAsia="宋体"/>
                <w:color w:val="auto"/>
                <w:spacing w:val="-6"/>
                <w:szCs w:val="21"/>
              </w:rPr>
              <w:t>累计毕业企业（附清单）</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zCs w:val="21"/>
              </w:rPr>
              <w:t>个</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80" w:lineRule="exact"/>
              <w:rPr>
                <w:rFonts w:ascii="宋体" w:hAnsi="宋体" w:eastAsia="宋体"/>
                <w:color w:val="auto"/>
                <w:spacing w:val="-6"/>
                <w:szCs w:val="21"/>
              </w:rPr>
            </w:pPr>
            <w:r>
              <w:rPr>
                <w:rFonts w:hint="eastAsia" w:ascii="宋体" w:hAnsi="宋体" w:eastAsia="宋体"/>
                <w:color w:val="auto"/>
                <w:spacing w:val="-6"/>
                <w:szCs w:val="21"/>
              </w:rPr>
              <w:t>毕业企业累计</w:t>
            </w:r>
            <w:r>
              <w:rPr>
                <w:rFonts w:hint="eastAsia" w:ascii="宋体" w:hAnsi="宋体" w:eastAsia="宋体"/>
                <w:color w:val="auto"/>
                <w:spacing w:val="-6"/>
                <w:szCs w:val="21"/>
                <w:lang w:eastAsia="zh-CN"/>
              </w:rPr>
              <w:t>挂牌、</w:t>
            </w:r>
            <w:r>
              <w:rPr>
                <w:rFonts w:hint="eastAsia" w:ascii="宋体" w:hAnsi="宋体" w:eastAsia="宋体"/>
                <w:color w:val="auto"/>
                <w:spacing w:val="-6"/>
                <w:szCs w:val="21"/>
              </w:rPr>
              <w:t>上市企业（附清单）</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olor w:val="auto"/>
                <w:spacing w:val="-6"/>
                <w:szCs w:val="21"/>
              </w:rPr>
            </w:pPr>
            <w:r>
              <w:rPr>
                <w:rFonts w:hint="eastAsia" w:ascii="宋体" w:hAnsi="宋体" w:eastAsia="宋体"/>
                <w:color w:val="auto"/>
                <w:spacing w:val="-6"/>
                <w:szCs w:val="21"/>
              </w:rPr>
              <w:t>个</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8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hint="default" w:ascii="宋体" w:hAnsi="宋体" w:eastAsia="宋体"/>
                <w:color w:val="auto"/>
                <w:spacing w:val="-6"/>
                <w:szCs w:val="21"/>
                <w:lang w:val="en-US" w:eastAsia="zh-CN"/>
              </w:rPr>
            </w:pPr>
            <w:r>
              <w:rPr>
                <w:rFonts w:hint="eastAsia" w:ascii="宋体" w:hAnsi="宋体" w:eastAsia="宋体"/>
                <w:color w:val="auto"/>
                <w:spacing w:val="-6"/>
                <w:szCs w:val="21"/>
              </w:rPr>
              <w:t>毕业企业</w:t>
            </w:r>
            <w:r>
              <w:rPr>
                <w:rFonts w:hint="eastAsia" w:ascii="宋体" w:hAnsi="宋体" w:eastAsia="宋体"/>
                <w:color w:val="auto"/>
                <w:spacing w:val="-6"/>
                <w:szCs w:val="21"/>
                <w:lang w:eastAsia="zh-CN"/>
              </w:rPr>
              <w:t>累计高新技术企业和技术先进型服务企业</w:t>
            </w:r>
            <w:r>
              <w:rPr>
                <w:rFonts w:hint="eastAsia" w:ascii="宋体" w:hAnsi="宋体" w:eastAsia="宋体"/>
                <w:color w:val="auto"/>
                <w:spacing w:val="-6"/>
                <w:szCs w:val="21"/>
              </w:rPr>
              <w:t>（附清单）</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个</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ascii="宋体" w:hAnsi="宋体" w:eastAsia="宋体"/>
                <w:color w:val="auto"/>
                <w:spacing w:val="-6"/>
                <w:szCs w:val="21"/>
              </w:rPr>
            </w:pPr>
            <w:r>
              <w:rPr>
                <w:rFonts w:hint="eastAsia" w:ascii="宋体" w:hAnsi="宋体" w:eastAsia="宋体"/>
                <w:color w:val="auto"/>
                <w:spacing w:val="-6"/>
                <w:szCs w:val="21"/>
              </w:rPr>
              <w:t>当年毕业企业（附清单）</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zCs w:val="21"/>
              </w:rPr>
            </w:pPr>
            <w:r>
              <w:rPr>
                <w:rFonts w:hint="eastAsia" w:ascii="宋体" w:hAnsi="宋体" w:eastAsia="宋体"/>
                <w:color w:val="auto"/>
                <w:szCs w:val="21"/>
              </w:rPr>
              <w:t>个</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hint="eastAsia" w:ascii="宋体" w:hAnsi="宋体" w:eastAsia="宋体"/>
                <w:color w:val="auto"/>
                <w:spacing w:val="-6"/>
                <w:szCs w:val="21"/>
              </w:rPr>
            </w:pPr>
            <w:r>
              <w:rPr>
                <w:rFonts w:hint="eastAsia" w:ascii="宋体" w:hAnsi="宋体" w:eastAsia="宋体"/>
                <w:color w:val="auto"/>
                <w:spacing w:val="-6"/>
                <w:szCs w:val="21"/>
                <w:lang w:eastAsia="zh-CN"/>
              </w:rPr>
              <w:t>当年备案高新技术企业或技术先进型服务企业</w:t>
            </w:r>
            <w:r>
              <w:rPr>
                <w:rFonts w:hint="eastAsia" w:ascii="宋体" w:hAnsi="宋体" w:eastAsia="宋体"/>
                <w:color w:val="auto"/>
                <w:spacing w:val="-6"/>
                <w:szCs w:val="21"/>
              </w:rPr>
              <w:t>（附清单）</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olor w:val="auto"/>
                <w:szCs w:val="21"/>
              </w:rPr>
            </w:pPr>
            <w:r>
              <w:rPr>
                <w:rFonts w:hint="eastAsia" w:ascii="宋体" w:hAnsi="宋体" w:eastAsia="宋体"/>
                <w:color w:val="auto"/>
                <w:szCs w:val="21"/>
              </w:rPr>
              <w:t>个</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hint="eastAsia" w:ascii="宋体" w:hAnsi="宋体" w:eastAsia="宋体"/>
                <w:color w:val="auto"/>
                <w:spacing w:val="-6"/>
                <w:szCs w:val="21"/>
                <w:lang w:eastAsia="zh-CN"/>
              </w:rPr>
            </w:pPr>
            <w:r>
              <w:rPr>
                <w:rFonts w:hint="eastAsia" w:ascii="宋体" w:hAnsi="宋体" w:eastAsia="宋体"/>
                <w:color w:val="auto"/>
                <w:spacing w:val="-6"/>
                <w:szCs w:val="21"/>
                <w:lang w:val="zh-CN" w:eastAsia="zh-CN"/>
              </w:rPr>
              <w:t>当年累计获得天使投资或风险投资超过</w:t>
            </w:r>
            <w:r>
              <w:rPr>
                <w:rFonts w:hint="eastAsia" w:ascii="宋体" w:hAnsi="宋体" w:eastAsia="宋体"/>
                <w:color w:val="auto"/>
                <w:spacing w:val="-6"/>
                <w:szCs w:val="21"/>
                <w:lang w:val="en-US" w:eastAsia="zh-CN"/>
              </w:rPr>
              <w:t>3</w:t>
            </w:r>
            <w:r>
              <w:rPr>
                <w:rFonts w:hint="eastAsia" w:ascii="宋体" w:hAnsi="宋体" w:eastAsia="宋体"/>
                <w:color w:val="auto"/>
                <w:spacing w:val="-6"/>
                <w:szCs w:val="21"/>
                <w:lang w:val="zh-CN" w:eastAsia="zh-CN"/>
              </w:rPr>
              <w:t>00万元企业</w:t>
            </w:r>
            <w:r>
              <w:rPr>
                <w:rFonts w:hint="eastAsia" w:ascii="宋体" w:hAnsi="宋体" w:eastAsia="宋体"/>
                <w:color w:val="auto"/>
                <w:spacing w:val="-6"/>
                <w:szCs w:val="21"/>
              </w:rPr>
              <w:t>（附清单）</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hint="eastAsia" w:ascii="宋体" w:hAnsi="宋体" w:eastAsia="宋体"/>
                <w:color w:val="auto"/>
                <w:szCs w:val="21"/>
                <w:lang w:eastAsia="zh-CN"/>
              </w:rPr>
            </w:pPr>
            <w:r>
              <w:rPr>
                <w:rFonts w:hint="eastAsia" w:ascii="宋体" w:hAnsi="宋体" w:eastAsia="宋体"/>
                <w:color w:val="auto"/>
                <w:szCs w:val="21"/>
                <w:lang w:eastAsia="zh-CN"/>
              </w:rPr>
              <w:t>个</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ascii="宋体" w:hAnsi="宋体" w:eastAsia="宋体"/>
                <w:color w:val="auto"/>
                <w:spacing w:val="-6"/>
                <w:szCs w:val="21"/>
              </w:rPr>
            </w:pPr>
            <w:r>
              <w:rPr>
                <w:rFonts w:hint="eastAsia" w:ascii="宋体" w:hAnsi="宋体" w:eastAsia="宋体"/>
                <w:color w:val="auto"/>
                <w:spacing w:val="-6"/>
                <w:szCs w:val="21"/>
              </w:rPr>
              <w:t>当年</w:t>
            </w:r>
            <w:r>
              <w:rPr>
                <w:rFonts w:hint="eastAsia" w:ascii="宋体" w:hAnsi="宋体" w:eastAsia="宋体"/>
                <w:color w:val="auto"/>
                <w:spacing w:val="-6"/>
                <w:szCs w:val="21"/>
                <w:lang w:eastAsia="zh-CN"/>
              </w:rPr>
              <w:t>挂牌、</w:t>
            </w:r>
            <w:r>
              <w:rPr>
                <w:rFonts w:hint="eastAsia" w:ascii="宋体" w:hAnsi="宋体" w:eastAsia="宋体"/>
                <w:color w:val="auto"/>
                <w:spacing w:val="-6"/>
                <w:szCs w:val="21"/>
              </w:rPr>
              <w:t>上市企业（附清单）</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zCs w:val="21"/>
              </w:rPr>
            </w:pPr>
            <w:r>
              <w:rPr>
                <w:rFonts w:hint="eastAsia" w:ascii="宋体" w:hAnsi="宋体" w:eastAsia="宋体"/>
                <w:color w:val="auto"/>
                <w:szCs w:val="21"/>
              </w:rPr>
              <w:t>个</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ascii="宋体" w:hAnsi="宋体" w:eastAsia="宋体"/>
                <w:color w:val="auto"/>
                <w:spacing w:val="-6"/>
                <w:szCs w:val="21"/>
              </w:rPr>
            </w:pPr>
            <w:r>
              <w:rPr>
                <w:rFonts w:hint="eastAsia" w:ascii="宋体" w:hAnsi="宋体" w:eastAsia="宋体"/>
                <w:color w:val="auto"/>
                <w:spacing w:val="-6"/>
                <w:szCs w:val="21"/>
              </w:rPr>
              <w:t>当年被兼并和收购企业（附清单）</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zCs w:val="21"/>
              </w:rPr>
            </w:pPr>
            <w:r>
              <w:rPr>
                <w:rFonts w:hint="eastAsia" w:ascii="宋体" w:hAnsi="宋体" w:eastAsia="宋体"/>
                <w:color w:val="auto"/>
                <w:szCs w:val="21"/>
              </w:rPr>
              <w:t>个</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ascii="宋体" w:hAnsi="宋体" w:eastAsia="宋体"/>
                <w:color w:val="auto"/>
                <w:spacing w:val="-6"/>
                <w:szCs w:val="21"/>
              </w:rPr>
            </w:pPr>
            <w:r>
              <w:rPr>
                <w:rFonts w:hint="eastAsia" w:ascii="宋体" w:hAnsi="宋体" w:eastAsia="宋体"/>
                <w:color w:val="auto"/>
                <w:spacing w:val="-6"/>
                <w:szCs w:val="21"/>
                <w:lang w:eastAsia="zh-CN"/>
              </w:rPr>
              <w:t>近两年</w:t>
            </w:r>
            <w:r>
              <w:rPr>
                <w:rFonts w:hint="eastAsia" w:ascii="宋体" w:hAnsi="宋体" w:eastAsia="宋体"/>
                <w:color w:val="auto"/>
                <w:spacing w:val="-6"/>
                <w:szCs w:val="21"/>
              </w:rPr>
              <w:t>营业收入超过</w:t>
            </w:r>
            <w:r>
              <w:rPr>
                <w:rFonts w:hint="eastAsia" w:ascii="宋体" w:hAnsi="宋体" w:eastAsia="宋体"/>
                <w:color w:val="auto"/>
                <w:spacing w:val="-6"/>
                <w:szCs w:val="21"/>
                <w:lang w:val="en-US" w:eastAsia="zh-CN"/>
              </w:rPr>
              <w:t>500</w:t>
            </w:r>
            <w:r>
              <w:rPr>
                <w:rFonts w:hint="eastAsia" w:ascii="宋体" w:hAnsi="宋体" w:eastAsia="宋体"/>
                <w:color w:val="auto"/>
                <w:spacing w:val="-6"/>
                <w:szCs w:val="21"/>
              </w:rPr>
              <w:t>万元企业（附</w:t>
            </w:r>
            <w:r>
              <w:rPr>
                <w:rFonts w:hint="eastAsia" w:ascii="宋体" w:hAnsi="宋体" w:eastAsia="宋体"/>
                <w:color w:val="auto"/>
                <w:spacing w:val="-6"/>
                <w:szCs w:val="21"/>
                <w:lang w:eastAsia="zh-CN"/>
              </w:rPr>
              <w:t>企业清单及财务报表</w:t>
            </w:r>
            <w:r>
              <w:rPr>
                <w:rFonts w:hint="eastAsia" w:ascii="宋体" w:hAnsi="宋体" w:eastAsia="宋体"/>
                <w:color w:val="auto"/>
                <w:spacing w:val="-6"/>
                <w:szCs w:val="21"/>
              </w:rPr>
              <w:t>）</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zCs w:val="21"/>
              </w:rPr>
            </w:pPr>
            <w:r>
              <w:rPr>
                <w:rFonts w:hint="eastAsia" w:ascii="宋体" w:hAnsi="宋体" w:eastAsia="宋体"/>
                <w:color w:val="auto"/>
                <w:szCs w:val="21"/>
              </w:rPr>
              <w:t>个</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jc w:val="both"/>
              <w:rPr>
                <w:rFonts w:ascii="宋体" w:hAnsi="宋体" w:eastAsia="宋体"/>
                <w:color w:val="auto"/>
                <w:spacing w:val="-6"/>
                <w:szCs w:val="21"/>
              </w:rPr>
            </w:pPr>
            <w:r>
              <w:rPr>
                <w:rFonts w:hint="eastAsia" w:ascii="宋体" w:hAnsi="宋体" w:eastAsia="宋体"/>
                <w:b/>
                <w:bCs/>
                <w:color w:val="auto"/>
                <w:szCs w:val="21"/>
              </w:rPr>
              <w:t>十、孵化器开展创业辅导情况</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ascii="宋体" w:hAnsi="宋体" w:eastAsia="宋体"/>
                <w:color w:val="auto"/>
                <w:spacing w:val="-6"/>
                <w:szCs w:val="21"/>
              </w:rPr>
            </w:pPr>
            <w:r>
              <w:rPr>
                <w:rFonts w:hint="eastAsia" w:ascii="宋体" w:hAnsi="宋体" w:eastAsia="宋体"/>
                <w:color w:val="auto"/>
                <w:szCs w:val="21"/>
              </w:rPr>
              <w:t>对在孵企业培训人次</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人</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517" w:type="dxa"/>
            <w:tcBorders>
              <w:top w:val="single" w:color="auto" w:sz="4" w:space="0"/>
              <w:left w:val="single" w:color="auto" w:sz="8" w:space="0"/>
              <w:bottom w:val="single" w:color="auto" w:sz="4" w:space="0"/>
              <w:right w:val="single" w:color="auto" w:sz="4" w:space="0"/>
            </w:tcBorders>
            <w:vAlign w:val="center"/>
          </w:tcPr>
          <w:p>
            <w:pPr>
              <w:pStyle w:val="7"/>
              <w:spacing w:line="220" w:lineRule="atLeast"/>
              <w:rPr>
                <w:color w:val="auto"/>
                <w:sz w:val="21"/>
                <w:szCs w:val="21"/>
              </w:rPr>
            </w:pPr>
            <w:r>
              <w:rPr>
                <w:rFonts w:hint="eastAsia"/>
                <w:color w:val="auto"/>
                <w:sz w:val="21"/>
                <w:szCs w:val="21"/>
              </w:rPr>
              <w:t>开展创业教育培训活动场次</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次</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ascii="宋体" w:hAnsi="宋体" w:eastAsia="宋体"/>
                <w:color w:val="auto"/>
                <w:spacing w:val="-6"/>
                <w:szCs w:val="21"/>
              </w:rPr>
            </w:pPr>
            <w:r>
              <w:rPr>
                <w:rFonts w:hint="eastAsia" w:ascii="宋体" w:hAnsi="宋体" w:eastAsia="宋体"/>
                <w:color w:val="auto"/>
                <w:spacing w:val="-6"/>
                <w:szCs w:val="21"/>
              </w:rPr>
              <w:t>创业导师行动开展情况</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ascii="宋体" w:hAnsi="宋体" w:eastAsia="宋体"/>
                <w:color w:val="auto"/>
                <w:spacing w:val="-6"/>
                <w:szCs w:val="21"/>
              </w:rPr>
            </w:pPr>
            <w:r>
              <w:rPr>
                <w:rFonts w:hint="eastAsia" w:ascii="宋体" w:hAnsi="宋体" w:eastAsia="宋体"/>
                <w:color w:val="auto"/>
                <w:szCs w:val="21"/>
                <w:lang w:val="en-US" w:eastAsia="zh-CN"/>
              </w:rPr>
              <w:t xml:space="preserve">    </w:t>
            </w:r>
            <w:r>
              <w:rPr>
                <w:rFonts w:hint="eastAsia" w:ascii="宋体" w:hAnsi="宋体" w:eastAsia="宋体"/>
                <w:color w:val="auto"/>
                <w:szCs w:val="21"/>
              </w:rPr>
              <w:t>其中：企业联络员</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个</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ascii="宋体" w:hAnsi="宋体" w:eastAsia="宋体"/>
                <w:color w:val="auto"/>
                <w:spacing w:val="-6"/>
                <w:szCs w:val="21"/>
              </w:rPr>
            </w:pPr>
            <w:r>
              <w:rPr>
                <w:rFonts w:hint="eastAsia" w:ascii="宋体" w:hAnsi="宋体" w:eastAsia="宋体"/>
                <w:color w:val="auto"/>
                <w:szCs w:val="21"/>
              </w:rPr>
              <w:t xml:space="preserve">      </w:t>
            </w:r>
            <w:r>
              <w:rPr>
                <w:rFonts w:hint="eastAsia" w:ascii="宋体" w:hAnsi="宋体" w:eastAsia="宋体"/>
                <w:color w:val="auto"/>
                <w:szCs w:val="21"/>
                <w:lang w:val="en-US" w:eastAsia="zh-CN"/>
              </w:rPr>
              <w:t xml:space="preserve">  </w:t>
            </w:r>
            <w:r>
              <w:rPr>
                <w:rFonts w:hint="eastAsia" w:ascii="宋体" w:hAnsi="宋体" w:eastAsia="宋体"/>
                <w:color w:val="auto"/>
                <w:szCs w:val="21"/>
              </w:rPr>
              <w:t>创业辅导员</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个</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ascii="宋体" w:hAnsi="宋体" w:eastAsia="宋体"/>
                <w:color w:val="auto"/>
                <w:spacing w:val="-6"/>
                <w:szCs w:val="21"/>
              </w:rPr>
            </w:pPr>
            <w:r>
              <w:rPr>
                <w:rFonts w:hint="eastAsia" w:ascii="宋体" w:hAnsi="宋体" w:eastAsia="宋体"/>
                <w:color w:val="auto"/>
                <w:szCs w:val="21"/>
              </w:rPr>
              <w:t xml:space="preserve">      </w:t>
            </w:r>
            <w:r>
              <w:rPr>
                <w:rFonts w:hint="eastAsia" w:ascii="宋体" w:hAnsi="宋体" w:eastAsia="宋体"/>
                <w:color w:val="auto"/>
                <w:szCs w:val="21"/>
                <w:lang w:val="en-US" w:eastAsia="zh-CN"/>
              </w:rPr>
              <w:t xml:space="preserve">  </w:t>
            </w:r>
            <w:r>
              <w:rPr>
                <w:rFonts w:hint="eastAsia" w:ascii="宋体" w:hAnsi="宋体" w:eastAsia="宋体"/>
                <w:color w:val="auto"/>
                <w:szCs w:val="21"/>
              </w:rPr>
              <w:t>创业导师</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个</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ascii="宋体" w:hAnsi="宋体" w:eastAsia="宋体"/>
                <w:color w:val="auto"/>
                <w:spacing w:val="-6"/>
                <w:szCs w:val="21"/>
              </w:rPr>
            </w:pPr>
            <w:r>
              <w:rPr>
                <w:rFonts w:hint="eastAsia" w:ascii="宋体" w:hAnsi="宋体" w:eastAsia="宋体"/>
                <w:color w:val="auto"/>
                <w:szCs w:val="21"/>
              </w:rPr>
              <w:t xml:space="preserve">     </w:t>
            </w:r>
            <w:r>
              <w:rPr>
                <w:rFonts w:hint="eastAsia" w:ascii="宋体" w:hAnsi="宋体" w:eastAsia="宋体"/>
                <w:color w:val="auto"/>
                <w:szCs w:val="21"/>
                <w:lang w:val="en-US" w:eastAsia="zh-CN"/>
              </w:rPr>
              <w:t xml:space="preserve">  </w:t>
            </w:r>
            <w:r>
              <w:rPr>
                <w:rFonts w:hint="eastAsia" w:ascii="宋体" w:hAnsi="宋体" w:eastAsia="宋体"/>
                <w:color w:val="auto"/>
                <w:szCs w:val="21"/>
              </w:rPr>
              <w:t xml:space="preserve"> 创业导师对接企业</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个</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ascii="宋体" w:hAnsi="宋体" w:eastAsia="宋体"/>
                <w:color w:val="auto"/>
                <w:szCs w:val="21"/>
              </w:rPr>
            </w:pPr>
            <w:r>
              <w:rPr>
                <w:rFonts w:hint="eastAsia" w:ascii="宋体" w:hAnsi="宋体" w:eastAsia="宋体"/>
                <w:b/>
                <w:bCs/>
                <w:color w:val="auto"/>
                <w:szCs w:val="21"/>
              </w:rPr>
              <w:t>十一、孵化器运行管理</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ascii="宋体" w:hAnsi="宋体" w:eastAsia="宋体"/>
                <w:color w:val="auto"/>
                <w:spacing w:val="-6"/>
                <w:szCs w:val="21"/>
              </w:rPr>
            </w:pPr>
            <w:r>
              <w:rPr>
                <w:rFonts w:hint="eastAsia" w:ascii="宋体" w:hAnsi="宋体" w:eastAsia="宋体"/>
                <w:color w:val="auto"/>
                <w:spacing w:val="-6"/>
                <w:szCs w:val="21"/>
              </w:rPr>
              <w:t>孵化器内企业总数</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个</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ascii="宋体" w:hAnsi="宋体" w:eastAsia="宋体"/>
                <w:color w:val="auto"/>
                <w:spacing w:val="-6"/>
                <w:szCs w:val="21"/>
              </w:rPr>
            </w:pPr>
            <w:r>
              <w:rPr>
                <w:rFonts w:hint="eastAsia" w:ascii="宋体" w:hAnsi="宋体" w:eastAsia="宋体"/>
                <w:color w:val="auto"/>
                <w:spacing w:val="-6"/>
                <w:szCs w:val="21"/>
              </w:rPr>
              <w:t>孵化器签约中介机构数量</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个</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ascii="宋体" w:hAnsi="宋体" w:eastAsia="宋体"/>
                <w:color w:val="auto"/>
                <w:spacing w:val="-6"/>
                <w:szCs w:val="21"/>
              </w:rPr>
            </w:pPr>
            <w:r>
              <w:rPr>
                <w:rFonts w:hint="eastAsia" w:ascii="宋体" w:hAnsi="宋体" w:eastAsia="宋体"/>
                <w:color w:val="auto"/>
                <w:spacing w:val="-6"/>
                <w:szCs w:val="21"/>
              </w:rPr>
              <w:t>孵化器获得市级及以上项目计划经费资助额</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千元</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517" w:type="dxa"/>
            <w:tcBorders>
              <w:top w:val="single" w:color="auto" w:sz="4" w:space="0"/>
              <w:left w:val="single" w:color="auto" w:sz="8" w:space="0"/>
              <w:bottom w:val="single" w:color="auto" w:sz="4" w:space="0"/>
              <w:right w:val="single" w:color="auto" w:sz="4" w:space="0"/>
            </w:tcBorders>
            <w:vAlign w:val="center"/>
          </w:tcPr>
          <w:p>
            <w:pPr>
              <w:spacing w:line="220" w:lineRule="exact"/>
              <w:rPr>
                <w:rFonts w:ascii="宋体" w:hAnsi="宋体" w:eastAsia="宋体"/>
                <w:color w:val="auto"/>
                <w:spacing w:val="-6"/>
                <w:szCs w:val="21"/>
              </w:rPr>
            </w:pPr>
            <w:r>
              <w:rPr>
                <w:rFonts w:hint="eastAsia" w:ascii="宋体" w:hAnsi="宋体" w:eastAsia="宋体"/>
                <w:color w:val="auto"/>
                <w:spacing w:val="-6"/>
                <w:szCs w:val="21"/>
              </w:rPr>
              <w:t>孵化器对公共服务平台投资额</w:t>
            </w:r>
          </w:p>
        </w:tc>
        <w:tc>
          <w:tcPr>
            <w:tcW w:w="1262" w:type="dxa"/>
            <w:tcBorders>
              <w:top w:val="single" w:color="auto" w:sz="4" w:space="0"/>
              <w:left w:val="single" w:color="auto" w:sz="4" w:space="0"/>
              <w:bottom w:val="single" w:color="auto" w:sz="4" w:space="0"/>
              <w:right w:val="single" w:color="auto" w:sz="4"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千元</w:t>
            </w:r>
          </w:p>
        </w:tc>
        <w:tc>
          <w:tcPr>
            <w:tcW w:w="2296" w:type="dxa"/>
            <w:tcBorders>
              <w:top w:val="single" w:color="auto" w:sz="4" w:space="0"/>
              <w:left w:val="single" w:color="auto" w:sz="4" w:space="0"/>
              <w:bottom w:val="single" w:color="auto" w:sz="4" w:space="0"/>
              <w:right w:val="single" w:color="auto" w:sz="8" w:space="0"/>
            </w:tcBorders>
            <w:vAlign w:val="center"/>
          </w:tcPr>
          <w:p>
            <w:pPr>
              <w:spacing w:line="220" w:lineRule="exact"/>
              <w:jc w:val="center"/>
              <w:rPr>
                <w:rFonts w:ascii="宋体" w:hAnsi="宋体" w:eastAsia="宋体"/>
                <w:color w:val="auto"/>
                <w:spacing w:val="-6"/>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5517" w:type="dxa"/>
            <w:tcBorders>
              <w:top w:val="single" w:color="auto" w:sz="4" w:space="0"/>
              <w:left w:val="single" w:color="auto" w:sz="8" w:space="0"/>
              <w:bottom w:val="single" w:color="auto" w:sz="8" w:space="0"/>
              <w:right w:val="single" w:color="auto" w:sz="4" w:space="0"/>
            </w:tcBorders>
            <w:vAlign w:val="center"/>
          </w:tcPr>
          <w:p>
            <w:pPr>
              <w:spacing w:line="220" w:lineRule="exact"/>
              <w:rPr>
                <w:rFonts w:ascii="宋体" w:hAnsi="宋体" w:eastAsia="宋体"/>
                <w:color w:val="auto"/>
                <w:spacing w:val="-6"/>
                <w:szCs w:val="21"/>
              </w:rPr>
            </w:pPr>
            <w:r>
              <w:rPr>
                <w:rFonts w:hint="eastAsia" w:ascii="宋体" w:hAnsi="宋体" w:eastAsia="宋体"/>
                <w:color w:val="auto"/>
                <w:spacing w:val="-6"/>
                <w:szCs w:val="21"/>
              </w:rPr>
              <w:t>公共服务平台总收入</w:t>
            </w:r>
          </w:p>
        </w:tc>
        <w:tc>
          <w:tcPr>
            <w:tcW w:w="1262" w:type="dxa"/>
            <w:tcBorders>
              <w:top w:val="single" w:color="auto" w:sz="4" w:space="0"/>
              <w:left w:val="single" w:color="auto" w:sz="4" w:space="0"/>
              <w:bottom w:val="single" w:color="auto" w:sz="8" w:space="0"/>
              <w:right w:val="single" w:color="auto" w:sz="4" w:space="0"/>
            </w:tcBorders>
            <w:vAlign w:val="center"/>
          </w:tcPr>
          <w:p>
            <w:pPr>
              <w:spacing w:line="220" w:lineRule="exact"/>
              <w:jc w:val="center"/>
              <w:rPr>
                <w:rFonts w:ascii="宋体" w:hAnsi="宋体" w:eastAsia="宋体"/>
                <w:color w:val="auto"/>
                <w:spacing w:val="-6"/>
                <w:szCs w:val="21"/>
              </w:rPr>
            </w:pPr>
            <w:r>
              <w:rPr>
                <w:rFonts w:hint="eastAsia" w:ascii="宋体" w:hAnsi="宋体" w:eastAsia="宋体"/>
                <w:color w:val="auto"/>
                <w:spacing w:val="-6"/>
                <w:szCs w:val="21"/>
              </w:rPr>
              <w:t>千元</w:t>
            </w:r>
          </w:p>
        </w:tc>
        <w:tc>
          <w:tcPr>
            <w:tcW w:w="2296" w:type="dxa"/>
            <w:tcBorders>
              <w:top w:val="single" w:color="auto" w:sz="4" w:space="0"/>
              <w:left w:val="single" w:color="auto" w:sz="4" w:space="0"/>
              <w:bottom w:val="single" w:color="auto" w:sz="8" w:space="0"/>
              <w:right w:val="single" w:color="auto" w:sz="8" w:space="0"/>
            </w:tcBorders>
            <w:vAlign w:val="center"/>
          </w:tcPr>
          <w:p>
            <w:pPr>
              <w:spacing w:line="220" w:lineRule="exact"/>
              <w:jc w:val="center"/>
              <w:rPr>
                <w:rFonts w:ascii="宋体" w:hAnsi="宋体" w:eastAsia="宋体"/>
                <w:color w:val="auto"/>
                <w:spacing w:val="-6"/>
                <w:szCs w:val="21"/>
              </w:rPr>
            </w:pPr>
          </w:p>
        </w:tc>
      </w:tr>
    </w:tbl>
    <w:p>
      <w:pPr>
        <w:spacing w:line="280" w:lineRule="atLeast"/>
        <w:jc w:val="both"/>
        <w:rPr>
          <w:rFonts w:hint="eastAsia" w:ascii="宋体" w:hAnsi="宋体" w:eastAsia="宋体"/>
          <w:color w:val="auto"/>
          <w:sz w:val="22"/>
          <w:szCs w:val="22"/>
        </w:rPr>
      </w:pPr>
      <w:r>
        <w:rPr>
          <w:rFonts w:hint="eastAsia" w:ascii="宋体" w:hAnsi="宋体" w:eastAsia="宋体"/>
          <w:color w:val="auto"/>
          <w:sz w:val="22"/>
          <w:szCs w:val="22"/>
        </w:rPr>
        <w:t>（制表日期2021年</w:t>
      </w:r>
      <w:r>
        <w:rPr>
          <w:rFonts w:hint="eastAsia" w:ascii="宋体" w:hAnsi="宋体" w:eastAsia="宋体"/>
          <w:color w:val="auto"/>
          <w:sz w:val="22"/>
          <w:szCs w:val="22"/>
          <w:lang w:val="en-US" w:eastAsia="zh-CN"/>
        </w:rPr>
        <w:t>7</w:t>
      </w:r>
      <w:r>
        <w:rPr>
          <w:rFonts w:hint="eastAsia" w:ascii="宋体" w:hAnsi="宋体" w:eastAsia="宋体"/>
          <w:color w:val="auto"/>
          <w:sz w:val="22"/>
          <w:szCs w:val="22"/>
        </w:rPr>
        <w:t>月）</w:t>
      </w:r>
    </w:p>
    <w:p>
      <w:pPr>
        <w:rPr>
          <w:rFonts w:hint="eastAsia" w:ascii="宋体" w:hAnsi="宋体" w:eastAsia="宋体"/>
          <w:color w:val="auto"/>
        </w:rPr>
      </w:pPr>
    </w:p>
    <w:p>
      <w:pPr>
        <w:rPr>
          <w:rFonts w:ascii="宋体" w:hAnsi="宋体" w:eastAsia="宋体"/>
          <w:color w:val="auto"/>
        </w:rPr>
      </w:pPr>
      <w:r>
        <w:rPr>
          <w:rFonts w:hint="eastAsia" w:ascii="宋体" w:hAnsi="宋体" w:eastAsia="宋体"/>
          <w:color w:val="auto"/>
        </w:rPr>
        <w:t>填表人：</w:t>
      </w:r>
      <w:r>
        <w:rPr>
          <w:rFonts w:ascii="宋体" w:hAnsi="宋体" w:eastAsia="宋体"/>
          <w:color w:val="auto"/>
        </w:rPr>
        <w:t xml:space="preserve">        </w:t>
      </w:r>
      <w:r>
        <w:rPr>
          <w:rFonts w:hint="eastAsia" w:ascii="宋体" w:hAnsi="宋体" w:eastAsia="宋体"/>
          <w:color w:val="auto"/>
          <w:lang w:val="en-US" w:eastAsia="zh-CN"/>
        </w:rPr>
        <w:t xml:space="preserve">      </w:t>
      </w:r>
      <w:r>
        <w:rPr>
          <w:rFonts w:ascii="宋体" w:hAnsi="宋体" w:eastAsia="宋体"/>
          <w:color w:val="auto"/>
        </w:rPr>
        <w:t xml:space="preserve"> </w:t>
      </w:r>
      <w:r>
        <w:rPr>
          <w:rFonts w:hint="eastAsia" w:ascii="宋体" w:hAnsi="宋体" w:eastAsia="宋体"/>
          <w:color w:val="auto"/>
        </w:rPr>
        <w:t>联系电话：                填报日期：</w:t>
      </w:r>
      <w:r>
        <w:rPr>
          <w:rFonts w:ascii="宋体" w:hAnsi="宋体" w:eastAsia="宋体"/>
          <w:color w:val="auto"/>
        </w:rPr>
        <w:t xml:space="preserve">    </w:t>
      </w:r>
      <w:r>
        <w:rPr>
          <w:rFonts w:hint="eastAsia" w:ascii="宋体" w:hAnsi="宋体" w:eastAsia="宋体"/>
          <w:color w:val="auto"/>
        </w:rPr>
        <w:t>年</w:t>
      </w:r>
      <w:r>
        <w:rPr>
          <w:rFonts w:ascii="宋体" w:hAnsi="宋体" w:eastAsia="宋体"/>
          <w:color w:val="auto"/>
        </w:rPr>
        <w:t xml:space="preserve">    </w:t>
      </w:r>
      <w:r>
        <w:rPr>
          <w:rFonts w:hint="eastAsia" w:ascii="宋体" w:hAnsi="宋体" w:eastAsia="宋体"/>
          <w:color w:val="auto"/>
        </w:rPr>
        <w:t>月</w:t>
      </w:r>
      <w:r>
        <w:rPr>
          <w:rFonts w:ascii="宋体" w:hAnsi="宋体" w:eastAsia="宋体"/>
          <w:color w:val="auto"/>
        </w:rPr>
        <w:t xml:space="preserve">   </w:t>
      </w:r>
      <w:r>
        <w:rPr>
          <w:rFonts w:hint="eastAsia" w:ascii="宋体" w:hAnsi="宋体" w:eastAsia="宋体"/>
          <w:color w:val="auto"/>
        </w:rPr>
        <w:t>日</w:t>
      </w:r>
    </w:p>
    <w:p>
      <w:pPr>
        <w:rPr>
          <w:rFonts w:ascii="宋体" w:hAnsi="宋体" w:eastAsia="宋体"/>
          <w:color w:val="auto"/>
        </w:rPr>
      </w:pPr>
    </w:p>
    <w:p>
      <w:pPr>
        <w:rPr>
          <w:rFonts w:ascii="宋体" w:hAnsi="宋体" w:eastAsia="宋体"/>
          <w:color w:val="auto"/>
        </w:rPr>
      </w:pPr>
    </w:p>
    <w:p>
      <w:pPr>
        <w:rPr>
          <w:rFonts w:ascii="宋体" w:hAnsi="宋体" w:eastAsia="宋体"/>
          <w:color w:val="auto"/>
        </w:rPr>
      </w:pPr>
    </w:p>
    <w:p>
      <w:pPr>
        <w:rPr>
          <w:rFonts w:ascii="宋体" w:hAnsi="宋体" w:eastAsia="宋体"/>
          <w:color w:val="auto"/>
        </w:rPr>
      </w:pPr>
      <w:r>
        <w:rPr>
          <w:rFonts w:hint="eastAsia" w:ascii="宋体" w:hAnsi="宋体" w:eastAsia="宋体"/>
          <w:color w:val="auto"/>
        </w:rPr>
        <w:t>单位负责人签字（盖章）</w:t>
      </w:r>
      <w:r>
        <w:rPr>
          <w:rFonts w:ascii="宋体" w:hAnsi="宋体" w:eastAsia="宋体"/>
          <w:color w:val="auto"/>
        </w:rPr>
        <w:t>:</w:t>
      </w:r>
    </w:p>
    <w:p>
      <w:pPr>
        <w:widowControl/>
        <w:jc w:val="left"/>
        <w:rPr>
          <w:rFonts w:ascii="宋体" w:hAnsi="宋体" w:eastAsia="宋体"/>
          <w:color w:val="auto"/>
          <w:szCs w:val="21"/>
        </w:rPr>
      </w:pPr>
      <w:r>
        <w:rPr>
          <w:rFonts w:ascii="宋体" w:hAnsi="宋体" w:eastAsia="宋体"/>
          <w:color w:val="auto"/>
          <w:szCs w:val="21"/>
        </w:rPr>
        <w:br w:type="page"/>
      </w:r>
    </w:p>
    <w:p>
      <w:pPr>
        <w:spacing w:line="360" w:lineRule="auto"/>
        <w:jc w:val="center"/>
        <w:rPr>
          <w:rFonts w:hint="eastAsia" w:ascii="方正小标宋简体" w:hAnsi="方正小标宋简体" w:eastAsia="方正小标宋简体" w:cs="方正小标宋简体"/>
          <w:b w:val="0"/>
          <w:bCs/>
          <w:color w:val="auto"/>
          <w:sz w:val="44"/>
          <w:szCs w:val="48"/>
        </w:rPr>
      </w:pPr>
      <w:bookmarkStart w:id="2" w:name="_Toc434256222"/>
      <w:bookmarkStart w:id="3" w:name="_Toc7889"/>
      <w:bookmarkStart w:id="4" w:name="_Toc7784"/>
      <w:r>
        <w:rPr>
          <w:rFonts w:hint="eastAsia" w:ascii="方正小标宋简体" w:hAnsi="方正小标宋简体" w:eastAsia="方正小标宋简体" w:cs="方正小标宋简体"/>
          <w:b w:val="0"/>
          <w:bCs/>
          <w:color w:val="auto"/>
          <w:sz w:val="44"/>
          <w:szCs w:val="48"/>
        </w:rPr>
        <w:t>统计指标解释</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财政投资：</w:t>
      </w:r>
      <w:r>
        <w:rPr>
          <w:rFonts w:hint="eastAsia" w:ascii="宋体" w:hAnsi="宋体" w:eastAsia="宋体" w:cs="宋体"/>
          <w:color w:val="auto"/>
          <w:spacing w:val="-2"/>
          <w:szCs w:val="21"/>
        </w:rPr>
        <w:t>指到本统计年度，</w:t>
      </w:r>
      <w:r>
        <w:rPr>
          <w:rFonts w:hint="eastAsia" w:ascii="宋体" w:hAnsi="宋体" w:eastAsia="宋体" w:cs="宋体"/>
          <w:color w:val="auto"/>
          <w:szCs w:val="21"/>
        </w:rPr>
        <w:t>国家或地方财政投资累计总额。</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企业投资：</w:t>
      </w:r>
      <w:r>
        <w:rPr>
          <w:rFonts w:hint="eastAsia" w:ascii="宋体" w:hAnsi="宋体" w:eastAsia="宋体" w:cs="宋体"/>
          <w:color w:val="auto"/>
          <w:spacing w:val="-2"/>
          <w:szCs w:val="21"/>
        </w:rPr>
        <w:t>指到本统计年度，</w:t>
      </w:r>
      <w:r>
        <w:rPr>
          <w:rFonts w:hint="eastAsia" w:ascii="宋体" w:hAnsi="宋体" w:eastAsia="宋体" w:cs="宋体"/>
          <w:color w:val="auto"/>
          <w:szCs w:val="21"/>
        </w:rPr>
        <w:t>指企业对孵化器的投资累计总额。</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社会组织投资：</w:t>
      </w:r>
      <w:r>
        <w:rPr>
          <w:rFonts w:hint="eastAsia" w:ascii="宋体" w:hAnsi="宋体" w:eastAsia="宋体" w:cs="宋体"/>
          <w:color w:val="auto"/>
          <w:spacing w:val="-2"/>
          <w:szCs w:val="21"/>
        </w:rPr>
        <w:t>指到本统计年度，</w:t>
      </w:r>
      <w:r>
        <w:rPr>
          <w:rFonts w:hint="eastAsia" w:ascii="宋体" w:hAnsi="宋体" w:eastAsia="宋体" w:cs="宋体"/>
          <w:color w:val="auto"/>
          <w:szCs w:val="21"/>
        </w:rPr>
        <w:t>各类社会团体、组织、机构对孵化器的投资累计总额。</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其他投资：</w:t>
      </w:r>
      <w:r>
        <w:rPr>
          <w:rFonts w:hint="eastAsia" w:ascii="宋体" w:hAnsi="宋体" w:eastAsia="宋体" w:cs="宋体"/>
          <w:color w:val="auto"/>
          <w:spacing w:val="-2"/>
          <w:szCs w:val="21"/>
        </w:rPr>
        <w:t>指到本统计年度，</w:t>
      </w:r>
      <w:r>
        <w:rPr>
          <w:rFonts w:hint="eastAsia" w:ascii="宋体" w:hAnsi="宋体" w:eastAsia="宋体" w:cs="宋体"/>
          <w:color w:val="auto"/>
          <w:szCs w:val="21"/>
        </w:rPr>
        <w:t>上述情况外的投资累计总额。</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孵化器总收入：</w:t>
      </w:r>
      <w:r>
        <w:rPr>
          <w:rFonts w:hint="eastAsia" w:ascii="宋体" w:hAnsi="宋体" w:eastAsia="宋体" w:cs="宋体"/>
          <w:color w:val="auto"/>
          <w:spacing w:val="-2"/>
          <w:szCs w:val="21"/>
        </w:rPr>
        <w:t>指本统计年度内，</w:t>
      </w:r>
      <w:r>
        <w:rPr>
          <w:rFonts w:hint="eastAsia" w:ascii="宋体" w:hAnsi="宋体" w:eastAsia="宋体" w:cs="宋体"/>
          <w:color w:val="auto"/>
          <w:szCs w:val="21"/>
        </w:rPr>
        <w:t>科技企业孵化器及直属企业自身技工贸收入之和。</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综合服务收入：</w:t>
      </w:r>
      <w:r>
        <w:rPr>
          <w:rFonts w:hint="eastAsia" w:ascii="宋体" w:hAnsi="宋体" w:eastAsia="宋体" w:cs="宋体"/>
          <w:color w:val="auto"/>
          <w:spacing w:val="-2"/>
          <w:szCs w:val="21"/>
        </w:rPr>
        <w:t>指本统计年度内，</w:t>
      </w:r>
      <w:r>
        <w:rPr>
          <w:rFonts w:hint="eastAsia" w:ascii="宋体" w:hAnsi="宋体" w:eastAsia="宋体" w:cs="宋体"/>
          <w:color w:val="auto"/>
          <w:szCs w:val="21"/>
        </w:rPr>
        <w:t>通过技术中介咨询和各种服务形式所获得的收入。</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物业收入：</w:t>
      </w:r>
      <w:r>
        <w:rPr>
          <w:rFonts w:hint="eastAsia" w:ascii="宋体" w:hAnsi="宋体" w:eastAsia="宋体" w:cs="宋体"/>
          <w:color w:val="auto"/>
          <w:spacing w:val="-2"/>
          <w:szCs w:val="21"/>
        </w:rPr>
        <w:t>指本统计年度内，</w:t>
      </w:r>
      <w:r>
        <w:rPr>
          <w:rFonts w:hint="eastAsia" w:ascii="宋体" w:hAnsi="宋体" w:eastAsia="宋体" w:cs="宋体"/>
          <w:color w:val="auto"/>
          <w:szCs w:val="21"/>
        </w:rPr>
        <w:t>科技企业孵化器管辖范围内楼宇出租及物业管理的总收入。</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投资收入：</w:t>
      </w:r>
      <w:r>
        <w:rPr>
          <w:rFonts w:hint="eastAsia" w:ascii="宋体" w:hAnsi="宋体" w:eastAsia="宋体" w:cs="宋体"/>
          <w:color w:val="auto"/>
          <w:spacing w:val="-2"/>
          <w:szCs w:val="21"/>
        </w:rPr>
        <w:t>指本统计年度内，</w:t>
      </w:r>
      <w:r>
        <w:rPr>
          <w:rFonts w:hint="eastAsia" w:ascii="宋体" w:hAnsi="宋体" w:eastAsia="宋体" w:cs="宋体"/>
          <w:color w:val="auto"/>
          <w:szCs w:val="21"/>
        </w:rPr>
        <w:t>通过自有资金入股、投资等形式所获得的收入。</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净利润：</w:t>
      </w:r>
      <w:r>
        <w:rPr>
          <w:rFonts w:hint="eastAsia" w:ascii="宋体" w:hAnsi="宋体" w:eastAsia="宋体" w:cs="宋体"/>
          <w:color w:val="auto"/>
          <w:spacing w:val="-2"/>
          <w:szCs w:val="21"/>
        </w:rPr>
        <w:t>指本统计年度内，</w:t>
      </w:r>
      <w:r>
        <w:rPr>
          <w:rFonts w:hint="eastAsia" w:ascii="宋体" w:hAnsi="宋体" w:eastAsia="宋体" w:cs="宋体"/>
          <w:color w:val="auto"/>
          <w:szCs w:val="21"/>
        </w:rPr>
        <w:t>科技企业孵化器本年度实现的利润在上交税后的剩余部分，（亏损以“－”表示）</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上缴税金总额：</w:t>
      </w:r>
      <w:r>
        <w:rPr>
          <w:rFonts w:hint="eastAsia" w:ascii="宋体" w:hAnsi="宋体" w:eastAsia="宋体" w:cs="宋体"/>
          <w:color w:val="auto"/>
          <w:spacing w:val="-2"/>
          <w:szCs w:val="21"/>
        </w:rPr>
        <w:t>指本统计年度内，</w:t>
      </w:r>
      <w:r>
        <w:rPr>
          <w:rFonts w:hint="eastAsia" w:ascii="宋体" w:hAnsi="宋体" w:eastAsia="宋体" w:cs="宋体"/>
          <w:color w:val="auto"/>
          <w:szCs w:val="21"/>
        </w:rPr>
        <w:t>科技企业孵化器内实际上交的各项税金及能源基金、教育附加费等。</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获得各级财政资助额：</w:t>
      </w:r>
      <w:r>
        <w:rPr>
          <w:rFonts w:hint="eastAsia" w:ascii="宋体" w:hAnsi="宋体" w:eastAsia="宋体" w:cs="宋体"/>
          <w:color w:val="auto"/>
          <w:spacing w:val="-2"/>
          <w:szCs w:val="21"/>
        </w:rPr>
        <w:t>指本统计年度内，</w:t>
      </w:r>
      <w:r>
        <w:rPr>
          <w:rFonts w:hint="eastAsia" w:ascii="宋体" w:hAnsi="宋体" w:eastAsia="宋体" w:cs="宋体"/>
          <w:color w:val="auto"/>
          <w:szCs w:val="21"/>
        </w:rPr>
        <w:t>科技企业孵化器所获得的各级政府拨款资助的资金总额。</w:t>
      </w:r>
    </w:p>
    <w:p>
      <w:pPr>
        <w:spacing w:line="360" w:lineRule="auto"/>
        <w:ind w:firstLine="414" w:firstLineChars="200"/>
        <w:rPr>
          <w:rFonts w:ascii="宋体" w:hAnsi="宋体" w:eastAsia="宋体"/>
          <w:color w:val="auto"/>
          <w:szCs w:val="21"/>
        </w:rPr>
      </w:pPr>
      <w:r>
        <w:rPr>
          <w:rFonts w:hint="eastAsia" w:ascii="宋体" w:hAnsi="宋体" w:eastAsia="宋体" w:cs="宋体"/>
          <w:b/>
          <w:color w:val="auto"/>
          <w:spacing w:val="-2"/>
          <w:szCs w:val="21"/>
        </w:rPr>
        <w:t>种子资金</w:t>
      </w:r>
      <w:r>
        <w:rPr>
          <w:rFonts w:hint="eastAsia" w:ascii="宋体" w:hAnsi="宋体" w:eastAsia="宋体" w:cs="宋体"/>
          <w:b/>
          <w:color w:val="auto"/>
          <w:spacing w:val="-2"/>
          <w:szCs w:val="21"/>
          <w:lang w:eastAsia="zh-CN"/>
        </w:rPr>
        <w:t>或</w:t>
      </w:r>
      <w:r>
        <w:rPr>
          <w:rFonts w:hint="eastAsia" w:ascii="宋体" w:hAnsi="宋体" w:eastAsia="宋体" w:cs="宋体"/>
          <w:b/>
          <w:color w:val="auto"/>
          <w:spacing w:val="-2"/>
          <w:szCs w:val="21"/>
        </w:rPr>
        <w:t>孵化资金</w:t>
      </w:r>
      <w:r>
        <w:rPr>
          <w:rFonts w:hint="eastAsia" w:ascii="宋体" w:hAnsi="宋体" w:eastAsia="宋体" w:cs="宋体"/>
          <w:b/>
          <w:color w:val="auto"/>
          <w:spacing w:val="-2"/>
          <w:szCs w:val="21"/>
          <w:lang w:eastAsia="zh-CN"/>
        </w:rPr>
        <w:t>（基金）</w:t>
      </w:r>
      <w:r>
        <w:rPr>
          <w:rFonts w:hint="eastAsia" w:ascii="宋体" w:hAnsi="宋体" w:eastAsia="宋体" w:cs="宋体"/>
          <w:b/>
          <w:color w:val="auto"/>
          <w:spacing w:val="-2"/>
          <w:szCs w:val="21"/>
        </w:rPr>
        <w:t>总额：</w:t>
      </w:r>
      <w:r>
        <w:rPr>
          <w:rFonts w:hint="eastAsia" w:ascii="宋体" w:hAnsi="宋体" w:eastAsia="宋体" w:cs="宋体"/>
          <w:color w:val="auto"/>
          <w:spacing w:val="-2"/>
          <w:szCs w:val="21"/>
        </w:rPr>
        <w:t>指到本统计年度，在政府、开发区、民间的拨款、捐款、周转金、股资入股等多种形式支持下，由孵化器建立起来用于扶持在孵企业发展的专项基金总额。</w:t>
      </w:r>
    </w:p>
    <w:p>
      <w:pPr>
        <w:adjustRightInd w:val="0"/>
        <w:snapToGrid w:val="0"/>
        <w:spacing w:line="360" w:lineRule="auto"/>
        <w:ind w:firstLine="422" w:firstLineChars="200"/>
        <w:rPr>
          <w:rFonts w:ascii="宋体" w:hAnsi="宋体" w:eastAsia="宋体"/>
          <w:color w:val="auto"/>
          <w:spacing w:val="-2"/>
          <w:szCs w:val="21"/>
        </w:rPr>
      </w:pPr>
      <w:r>
        <w:rPr>
          <w:rFonts w:hint="eastAsia" w:ascii="宋体" w:hAnsi="宋体" w:eastAsia="宋体" w:cs="宋体"/>
          <w:b/>
          <w:color w:val="auto"/>
          <w:szCs w:val="21"/>
        </w:rPr>
        <w:t>当年获得</w:t>
      </w:r>
      <w:r>
        <w:rPr>
          <w:rFonts w:hint="eastAsia" w:ascii="宋体" w:hAnsi="宋体" w:eastAsia="宋体" w:cs="宋体"/>
          <w:b/>
          <w:color w:val="auto"/>
          <w:spacing w:val="-2"/>
          <w:szCs w:val="21"/>
        </w:rPr>
        <w:t>种子资金</w:t>
      </w:r>
      <w:r>
        <w:rPr>
          <w:rFonts w:hint="eastAsia" w:ascii="宋体" w:hAnsi="宋体" w:eastAsia="宋体" w:cs="宋体"/>
          <w:b/>
          <w:color w:val="auto"/>
          <w:spacing w:val="-2"/>
          <w:szCs w:val="21"/>
          <w:lang w:eastAsia="zh-CN"/>
        </w:rPr>
        <w:t>或</w:t>
      </w:r>
      <w:r>
        <w:rPr>
          <w:rFonts w:hint="eastAsia" w:ascii="宋体" w:hAnsi="宋体" w:eastAsia="宋体" w:cs="宋体"/>
          <w:b/>
          <w:color w:val="auto"/>
          <w:spacing w:val="-2"/>
          <w:szCs w:val="21"/>
        </w:rPr>
        <w:t>孵化资金</w:t>
      </w:r>
      <w:r>
        <w:rPr>
          <w:rFonts w:hint="eastAsia" w:ascii="宋体" w:hAnsi="宋体" w:eastAsia="宋体" w:cs="宋体"/>
          <w:b/>
          <w:color w:val="auto"/>
          <w:spacing w:val="-2"/>
          <w:szCs w:val="21"/>
          <w:lang w:eastAsia="zh-CN"/>
        </w:rPr>
        <w:t>（基金）</w:t>
      </w:r>
      <w:r>
        <w:rPr>
          <w:rFonts w:hint="eastAsia" w:ascii="宋体" w:hAnsi="宋体" w:eastAsia="宋体" w:cs="宋体"/>
          <w:b/>
          <w:color w:val="auto"/>
          <w:szCs w:val="21"/>
        </w:rPr>
        <w:t>投资的在孵企业数量：</w:t>
      </w:r>
      <w:r>
        <w:rPr>
          <w:rFonts w:hint="eastAsia" w:ascii="宋体" w:hAnsi="宋体" w:eastAsia="宋体" w:cs="宋体"/>
          <w:color w:val="auto"/>
          <w:spacing w:val="-2"/>
          <w:szCs w:val="21"/>
        </w:rPr>
        <w:t>指本统计年度内，获得孵化基金投资的</w:t>
      </w:r>
      <w:r>
        <w:rPr>
          <w:rFonts w:hint="eastAsia" w:ascii="宋体" w:hAnsi="宋体" w:eastAsia="宋体" w:cs="宋体"/>
          <w:color w:val="auto"/>
          <w:szCs w:val="21"/>
        </w:rPr>
        <w:t>在孵企业数量。</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管理机构从业人员：</w:t>
      </w:r>
      <w:r>
        <w:rPr>
          <w:rFonts w:hint="eastAsia" w:ascii="宋体" w:hAnsi="宋体" w:eastAsia="宋体" w:cs="宋体"/>
          <w:color w:val="auto"/>
          <w:szCs w:val="21"/>
        </w:rPr>
        <w:t>指在本统计年度内，在孵化器管理服务机构工作的专职总人数。</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大专以上人员：</w:t>
      </w:r>
      <w:r>
        <w:rPr>
          <w:rFonts w:hint="eastAsia" w:ascii="宋体" w:hAnsi="宋体" w:eastAsia="宋体" w:cs="宋体"/>
          <w:color w:val="auto"/>
          <w:spacing w:val="-2"/>
          <w:szCs w:val="21"/>
        </w:rPr>
        <w:t>指本统计年度内，</w:t>
      </w:r>
      <w:r>
        <w:rPr>
          <w:rFonts w:hint="eastAsia" w:ascii="宋体" w:hAnsi="宋体" w:eastAsia="宋体" w:cs="宋体"/>
          <w:color w:val="auto"/>
          <w:szCs w:val="21"/>
        </w:rPr>
        <w:t>科技企业孵化器管理人员中大专以上学历人员数。</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接受专业培训人数：</w:t>
      </w:r>
      <w:r>
        <w:rPr>
          <w:rFonts w:hint="eastAsia" w:ascii="宋体" w:hAnsi="宋体" w:eastAsia="宋体" w:cs="宋体"/>
          <w:color w:val="auto"/>
          <w:spacing w:val="-2"/>
          <w:szCs w:val="21"/>
        </w:rPr>
        <w:t>指本统计年度内，</w:t>
      </w:r>
      <w:r>
        <w:rPr>
          <w:rFonts w:hint="eastAsia" w:ascii="宋体" w:hAnsi="宋体" w:eastAsia="宋体" w:cs="宋体"/>
          <w:color w:val="auto"/>
          <w:szCs w:val="21"/>
        </w:rPr>
        <w:t>科技企业孵化器管理人员中接受孵化器初、中、高级从业人员培训，并取得相应证书的人数。</w:t>
      </w:r>
    </w:p>
    <w:p>
      <w:pPr>
        <w:adjustRightInd w:val="0"/>
        <w:snapToGrid w:val="0"/>
        <w:spacing w:line="360" w:lineRule="auto"/>
        <w:ind w:firstLine="414" w:firstLineChars="200"/>
        <w:rPr>
          <w:rFonts w:ascii="宋体" w:hAnsi="宋体" w:eastAsia="宋体" w:cs="宋体"/>
          <w:color w:val="auto"/>
          <w:spacing w:val="-2"/>
          <w:szCs w:val="21"/>
        </w:rPr>
      </w:pPr>
      <w:r>
        <w:rPr>
          <w:rFonts w:hint="eastAsia" w:ascii="宋体" w:hAnsi="宋体" w:eastAsia="宋体" w:cs="宋体"/>
          <w:b/>
          <w:color w:val="auto"/>
          <w:spacing w:val="-2"/>
          <w:szCs w:val="21"/>
        </w:rPr>
        <w:t>孵化器使用总面积：</w:t>
      </w:r>
      <w:r>
        <w:rPr>
          <w:rFonts w:hint="eastAsia" w:ascii="宋体" w:hAnsi="宋体" w:eastAsia="宋体" w:cs="宋体"/>
          <w:color w:val="auto"/>
          <w:spacing w:val="-2"/>
          <w:szCs w:val="21"/>
        </w:rPr>
        <w:t>指本统计年度内，科技企业孵化器内实际占用的场地面积，以及与相关单位以合同方式确立的可自主支配的孵化场地面积之和。其中包括：用于孵化器办公场地、在孵企业使用场地、公共服务平台场地（包括会议室、复印室、餐厅、活动室、实验室等用于公共服务的场地）、与孵化器具有关联的其他企业、机构等占用的场地面积之和。</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办公用房：</w:t>
      </w:r>
      <w:r>
        <w:rPr>
          <w:rFonts w:hint="eastAsia" w:ascii="宋体" w:hAnsi="宋体" w:eastAsia="宋体" w:cs="宋体"/>
          <w:color w:val="auto"/>
          <w:spacing w:val="-2"/>
          <w:szCs w:val="21"/>
        </w:rPr>
        <w:t>指本统计年度内，</w:t>
      </w:r>
      <w:r>
        <w:rPr>
          <w:rFonts w:hint="eastAsia" w:ascii="宋体" w:hAnsi="宋体" w:eastAsia="宋体" w:cs="宋体"/>
          <w:color w:val="auto"/>
          <w:szCs w:val="21"/>
        </w:rPr>
        <w:t>科技企业孵化器用于办公室的房屋建筑面积。</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在孵企业用房</w:t>
      </w:r>
      <w:r>
        <w:rPr>
          <w:rFonts w:hint="eastAsia" w:ascii="宋体" w:hAnsi="宋体" w:eastAsia="宋体" w:cs="宋体"/>
          <w:color w:val="auto"/>
          <w:szCs w:val="21"/>
        </w:rPr>
        <w:t>：</w:t>
      </w:r>
      <w:r>
        <w:rPr>
          <w:rFonts w:hint="eastAsia" w:ascii="宋体" w:hAnsi="宋体" w:eastAsia="宋体" w:cs="宋体"/>
          <w:color w:val="auto"/>
          <w:spacing w:val="-2"/>
          <w:szCs w:val="21"/>
        </w:rPr>
        <w:t>指本统计年度内，</w:t>
      </w:r>
      <w:r>
        <w:rPr>
          <w:rFonts w:hint="eastAsia" w:ascii="宋体" w:hAnsi="宋体" w:eastAsia="宋体" w:cs="宋体"/>
          <w:color w:val="auto"/>
          <w:szCs w:val="21"/>
        </w:rPr>
        <w:t>在科技企业孵化器中在孵企业所使用的房屋建筑面积。</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公共服务用房</w:t>
      </w:r>
      <w:r>
        <w:rPr>
          <w:rFonts w:hint="eastAsia" w:ascii="宋体" w:hAnsi="宋体" w:eastAsia="宋体" w:cs="宋体"/>
          <w:color w:val="auto"/>
          <w:szCs w:val="21"/>
        </w:rPr>
        <w:t>：</w:t>
      </w:r>
      <w:r>
        <w:rPr>
          <w:rFonts w:hint="eastAsia" w:ascii="宋体" w:hAnsi="宋体" w:eastAsia="宋体" w:cs="宋体"/>
          <w:color w:val="auto"/>
          <w:spacing w:val="-2"/>
          <w:szCs w:val="21"/>
        </w:rPr>
        <w:t>指本统计年度内，</w:t>
      </w:r>
      <w:r>
        <w:rPr>
          <w:rFonts w:hint="eastAsia" w:ascii="宋体" w:hAnsi="宋体" w:eastAsia="宋体" w:cs="宋体"/>
          <w:color w:val="auto"/>
          <w:szCs w:val="21"/>
        </w:rPr>
        <w:t>为在孵企业服务所使用的会议室、复印室、餐厅、健身房、公共服务平台等使用的建筑面积。</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其它：</w:t>
      </w:r>
      <w:r>
        <w:rPr>
          <w:rFonts w:hint="eastAsia" w:ascii="宋体" w:hAnsi="宋体" w:eastAsia="宋体" w:cs="宋体"/>
          <w:color w:val="auto"/>
          <w:spacing w:val="-2"/>
          <w:szCs w:val="21"/>
        </w:rPr>
        <w:t>指本统计年度内，</w:t>
      </w:r>
      <w:r>
        <w:rPr>
          <w:rFonts w:hint="eastAsia" w:ascii="宋体" w:hAnsi="宋体" w:eastAsia="宋体" w:cs="宋体"/>
          <w:color w:val="auto"/>
          <w:szCs w:val="21"/>
        </w:rPr>
        <w:t>除以上使用面积意外的其他面积。</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在孵企业</w:t>
      </w:r>
      <w:r>
        <w:rPr>
          <w:rFonts w:hint="eastAsia" w:ascii="宋体" w:hAnsi="宋体" w:eastAsia="宋体" w:cs="宋体"/>
          <w:color w:val="auto"/>
          <w:szCs w:val="21"/>
        </w:rPr>
        <w:t>：指本统计年度末，科技企业孵化器内在孵企业的总数。</w:t>
      </w:r>
    </w:p>
    <w:p>
      <w:pPr>
        <w:adjustRightInd w:val="0"/>
        <w:snapToGrid w:val="0"/>
        <w:spacing w:line="360" w:lineRule="auto"/>
        <w:ind w:firstLine="422" w:firstLineChars="200"/>
        <w:rPr>
          <w:rFonts w:ascii="宋体" w:hAnsi="宋体" w:eastAsia="宋体" w:cs="宋体"/>
          <w:color w:val="auto"/>
          <w:spacing w:val="-6"/>
          <w:szCs w:val="21"/>
        </w:rPr>
      </w:pPr>
      <w:r>
        <w:rPr>
          <w:rFonts w:hint="eastAsia" w:ascii="宋体" w:hAnsi="宋体" w:eastAsia="宋体" w:cs="宋体"/>
          <w:b/>
          <w:color w:val="auto"/>
          <w:szCs w:val="21"/>
        </w:rPr>
        <w:t>省科技型中小企业：</w:t>
      </w:r>
      <w:r>
        <w:rPr>
          <w:rFonts w:hint="eastAsia" w:ascii="宋体" w:hAnsi="宋体" w:eastAsia="宋体" w:cs="宋体"/>
          <w:color w:val="auto"/>
          <w:spacing w:val="-6"/>
          <w:szCs w:val="21"/>
        </w:rPr>
        <w:t>指本统计年度内，被认定为省科技型中小企业的数量。</w:t>
      </w:r>
    </w:p>
    <w:p>
      <w:pPr>
        <w:adjustRightInd w:val="0"/>
        <w:snapToGrid w:val="0"/>
        <w:spacing w:line="360" w:lineRule="auto"/>
        <w:ind w:firstLine="422" w:firstLineChars="200"/>
        <w:rPr>
          <w:rFonts w:ascii="宋体" w:hAnsi="宋体" w:eastAsia="宋体" w:cs="宋体"/>
          <w:bCs/>
          <w:color w:val="auto"/>
          <w:szCs w:val="21"/>
        </w:rPr>
      </w:pPr>
      <w:r>
        <w:rPr>
          <w:rFonts w:hint="eastAsia" w:ascii="宋体" w:hAnsi="宋体" w:eastAsia="宋体" w:cs="宋体"/>
          <w:b/>
          <w:color w:val="auto"/>
          <w:szCs w:val="21"/>
        </w:rPr>
        <w:t>省高成长科技型中小企业：</w:t>
      </w:r>
      <w:r>
        <w:rPr>
          <w:rFonts w:hint="eastAsia" w:ascii="宋体" w:hAnsi="宋体" w:eastAsia="宋体" w:cs="宋体"/>
          <w:bCs/>
          <w:color w:val="auto"/>
          <w:szCs w:val="21"/>
        </w:rPr>
        <w:t>指本统计年度内，被认定为省高成长科技型中小企业的数量。</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当年新增在孵企业：</w:t>
      </w:r>
      <w:r>
        <w:rPr>
          <w:rFonts w:hint="eastAsia" w:ascii="宋体" w:hAnsi="宋体" w:eastAsia="宋体" w:cs="宋体"/>
          <w:color w:val="auto"/>
          <w:szCs w:val="21"/>
        </w:rPr>
        <w:t>指本统计年度内，新进入科技企业孵化器进行在孵的企业数。</w:t>
      </w:r>
    </w:p>
    <w:p>
      <w:pPr>
        <w:adjustRightInd w:val="0"/>
        <w:snapToGrid w:val="0"/>
        <w:spacing w:line="360" w:lineRule="auto"/>
        <w:ind w:firstLine="398" w:firstLineChars="200"/>
        <w:rPr>
          <w:rFonts w:ascii="宋体" w:hAnsi="宋体" w:eastAsia="宋体" w:cs="宋体"/>
          <w:color w:val="auto"/>
          <w:spacing w:val="-6"/>
          <w:szCs w:val="21"/>
        </w:rPr>
      </w:pPr>
      <w:r>
        <w:rPr>
          <w:rFonts w:hint="eastAsia" w:ascii="宋体" w:hAnsi="宋体" w:eastAsia="宋体" w:cs="宋体"/>
          <w:b/>
          <w:color w:val="auto"/>
          <w:spacing w:val="-6"/>
          <w:szCs w:val="21"/>
        </w:rPr>
        <w:t>在孵企业从业人员</w:t>
      </w:r>
      <w:r>
        <w:rPr>
          <w:rFonts w:hint="eastAsia" w:ascii="宋体" w:hAnsi="宋体" w:eastAsia="宋体" w:cs="宋体"/>
          <w:color w:val="auto"/>
          <w:spacing w:val="-6"/>
          <w:szCs w:val="21"/>
        </w:rPr>
        <w:t>：</w:t>
      </w:r>
      <w:r>
        <w:rPr>
          <w:rFonts w:hint="eastAsia" w:ascii="宋体" w:hAnsi="宋体" w:eastAsia="宋体" w:cs="宋体"/>
          <w:color w:val="auto"/>
          <w:spacing w:val="-2"/>
          <w:szCs w:val="21"/>
        </w:rPr>
        <w:t>指本统计年度内，在</w:t>
      </w:r>
      <w:r>
        <w:rPr>
          <w:rFonts w:hint="eastAsia" w:ascii="宋体" w:hAnsi="宋体" w:eastAsia="宋体" w:cs="宋体"/>
          <w:color w:val="auto"/>
          <w:spacing w:val="-6"/>
          <w:szCs w:val="21"/>
        </w:rPr>
        <w:t>在孵企业工作的各类人员总和。</w:t>
      </w:r>
    </w:p>
    <w:p>
      <w:pPr>
        <w:adjustRightInd w:val="0"/>
        <w:snapToGrid w:val="0"/>
        <w:spacing w:line="360" w:lineRule="auto"/>
        <w:ind w:firstLine="414" w:firstLineChars="200"/>
        <w:rPr>
          <w:rFonts w:ascii="宋体" w:hAnsi="宋体" w:eastAsia="宋体" w:cs="宋体"/>
          <w:color w:val="auto"/>
          <w:spacing w:val="-6"/>
          <w:szCs w:val="21"/>
        </w:rPr>
      </w:pPr>
      <w:r>
        <w:rPr>
          <w:rFonts w:hint="eastAsia" w:ascii="宋体" w:hAnsi="宋体" w:eastAsia="宋体" w:cs="宋体"/>
          <w:b/>
          <w:color w:val="auto"/>
          <w:spacing w:val="-2"/>
          <w:szCs w:val="21"/>
        </w:rPr>
        <w:t>吸纳应届大学毕业生：</w:t>
      </w:r>
      <w:r>
        <w:rPr>
          <w:rFonts w:hint="eastAsia" w:ascii="宋体" w:hAnsi="宋体" w:eastAsia="宋体" w:cs="宋体"/>
          <w:color w:val="auto"/>
          <w:spacing w:val="-2"/>
          <w:szCs w:val="21"/>
        </w:rPr>
        <w:t>指本统计年度内，在孵企业内聘用的应届大专以上学历的人员总数。</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在孵企业总收入：</w:t>
      </w:r>
      <w:r>
        <w:rPr>
          <w:rFonts w:hint="eastAsia" w:ascii="宋体" w:hAnsi="宋体" w:eastAsia="宋体" w:cs="宋体"/>
          <w:color w:val="auto"/>
          <w:szCs w:val="21"/>
        </w:rPr>
        <w:t>指在统计年度内，由科技企业孵化器内在孵企业所实现的技、工、贸等各种收入之和。</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在孵企业研发总投入</w:t>
      </w:r>
      <w:r>
        <w:rPr>
          <w:rFonts w:hint="eastAsia" w:ascii="宋体" w:hAnsi="宋体" w:eastAsia="宋体" w:cs="宋体"/>
          <w:color w:val="auto"/>
          <w:spacing w:val="-6"/>
          <w:szCs w:val="21"/>
        </w:rPr>
        <w:t>：指在统</w:t>
      </w:r>
      <w:r>
        <w:rPr>
          <w:rFonts w:hint="eastAsia" w:ascii="宋体" w:hAnsi="宋体" w:eastAsia="宋体" w:cs="Arial"/>
          <w:color w:val="auto"/>
          <w:szCs w:val="21"/>
        </w:rPr>
        <w:t>计年度内，</w:t>
      </w:r>
      <w:r>
        <w:rPr>
          <w:rFonts w:hint="eastAsia" w:ascii="宋体" w:hAnsi="宋体" w:eastAsia="宋体" w:cs="Arial"/>
          <w:color w:val="auto"/>
          <w:szCs w:val="21"/>
          <w:lang w:val="en-US" w:eastAsia="zh-CN"/>
        </w:rPr>
        <w:t>在孵企业用于技术研究开发的资金总额</w:t>
      </w:r>
      <w:r>
        <w:rPr>
          <w:rFonts w:hint="eastAsia" w:ascii="宋体" w:hAnsi="宋体" w:eastAsia="宋体" w:cs="Arial"/>
          <w:color w:val="auto"/>
          <w:szCs w:val="21"/>
        </w:rPr>
        <w:t>。</w:t>
      </w:r>
    </w:p>
    <w:p>
      <w:pPr>
        <w:adjustRightInd w:val="0"/>
        <w:snapToGrid w:val="0"/>
        <w:spacing w:line="360" w:lineRule="auto"/>
        <w:ind w:firstLine="422" w:firstLineChars="200"/>
        <w:rPr>
          <w:rFonts w:ascii="宋体" w:hAnsi="宋体" w:eastAsia="宋体" w:cs="宋体"/>
          <w:color w:val="auto"/>
          <w:spacing w:val="-6"/>
          <w:szCs w:val="21"/>
        </w:rPr>
      </w:pPr>
      <w:r>
        <w:rPr>
          <w:rFonts w:hint="eastAsia" w:ascii="宋体" w:hAnsi="宋体" w:eastAsia="宋体" w:cs="宋体"/>
          <w:b/>
          <w:color w:val="auto"/>
          <w:szCs w:val="21"/>
        </w:rPr>
        <w:t>在孵企业累计获得财政资助额</w:t>
      </w:r>
      <w:r>
        <w:rPr>
          <w:rFonts w:hint="eastAsia" w:ascii="宋体" w:hAnsi="宋体" w:eastAsia="宋体" w:cs="宋体"/>
          <w:color w:val="auto"/>
          <w:szCs w:val="21"/>
        </w:rPr>
        <w:t>：指在孵企业从成立之日起</w:t>
      </w:r>
      <w:r>
        <w:rPr>
          <w:rFonts w:hint="eastAsia" w:ascii="宋体" w:hAnsi="宋体" w:eastAsia="宋体" w:cs="宋体"/>
          <w:color w:val="auto"/>
          <w:spacing w:val="-2"/>
          <w:szCs w:val="21"/>
        </w:rPr>
        <w:t>到本统计年度内</w:t>
      </w:r>
      <w:r>
        <w:rPr>
          <w:rFonts w:hint="eastAsia" w:ascii="宋体" w:hAnsi="宋体" w:eastAsia="宋体" w:cs="宋体"/>
          <w:color w:val="auto"/>
          <w:szCs w:val="21"/>
        </w:rPr>
        <w:t>所获得的各级政府资助的资金总额。</w:t>
      </w:r>
    </w:p>
    <w:p>
      <w:pPr>
        <w:adjustRightInd w:val="0"/>
        <w:snapToGrid w:val="0"/>
        <w:spacing w:line="360" w:lineRule="auto"/>
        <w:ind w:firstLine="398" w:firstLineChars="200"/>
        <w:rPr>
          <w:rFonts w:ascii="宋体" w:hAnsi="宋体" w:eastAsia="宋体" w:cs="宋体"/>
          <w:color w:val="auto"/>
          <w:spacing w:val="-6"/>
          <w:szCs w:val="21"/>
        </w:rPr>
      </w:pPr>
      <w:r>
        <w:rPr>
          <w:rFonts w:hint="eastAsia" w:ascii="宋体" w:hAnsi="宋体" w:eastAsia="宋体" w:cs="宋体"/>
          <w:b/>
          <w:color w:val="auto"/>
          <w:spacing w:val="-6"/>
          <w:szCs w:val="21"/>
        </w:rPr>
        <w:t>当年申请知识产权:</w:t>
      </w:r>
      <w:r>
        <w:rPr>
          <w:rFonts w:hint="eastAsia" w:ascii="宋体" w:hAnsi="宋体" w:eastAsia="宋体" w:cs="宋体"/>
          <w:color w:val="auto"/>
          <w:spacing w:val="-6"/>
          <w:szCs w:val="21"/>
        </w:rPr>
        <w:t xml:space="preserve"> 指在本统计年度内，科技企业孵化器内在孵企业申请的各类知识产权保护的总数。</w:t>
      </w:r>
    </w:p>
    <w:p>
      <w:pPr>
        <w:adjustRightInd w:val="0"/>
        <w:snapToGrid w:val="0"/>
        <w:spacing w:line="360" w:lineRule="auto"/>
        <w:ind w:firstLine="398" w:firstLineChars="200"/>
        <w:rPr>
          <w:rFonts w:ascii="宋体" w:hAnsi="宋体" w:eastAsia="宋体" w:cs="宋体"/>
          <w:color w:val="auto"/>
          <w:szCs w:val="21"/>
        </w:rPr>
      </w:pPr>
      <w:r>
        <w:rPr>
          <w:rFonts w:hint="eastAsia" w:ascii="宋体" w:hAnsi="宋体" w:eastAsia="宋体" w:cs="宋体"/>
          <w:b/>
          <w:color w:val="auto"/>
          <w:spacing w:val="-6"/>
          <w:szCs w:val="21"/>
        </w:rPr>
        <w:t>拥有有效知识产权</w:t>
      </w:r>
      <w:r>
        <w:rPr>
          <w:rFonts w:hint="eastAsia" w:ascii="宋体" w:hAnsi="宋体" w:eastAsia="宋体" w:cs="宋体"/>
          <w:color w:val="auto"/>
          <w:szCs w:val="21"/>
        </w:rPr>
        <w:t>：指报告期末在科技企业孵化器内在孵企业拥有的经国内外知识产权行政部门授权且在有效期内的各类知识产权的总数。</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累计购买国外技术专利：</w:t>
      </w:r>
      <w:r>
        <w:rPr>
          <w:rFonts w:hint="eastAsia" w:ascii="宋体" w:hAnsi="宋体" w:eastAsia="宋体" w:cs="宋体"/>
          <w:color w:val="auto"/>
          <w:szCs w:val="21"/>
        </w:rPr>
        <w:t>指在孵企业累计购买的全部国外的技术专利数。</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当年承担市级及以上计划项目：</w:t>
      </w:r>
      <w:r>
        <w:rPr>
          <w:rFonts w:hint="eastAsia" w:ascii="宋体" w:hAnsi="宋体" w:eastAsia="宋体" w:cs="宋体"/>
          <w:color w:val="auto"/>
          <w:szCs w:val="21"/>
        </w:rPr>
        <w:t>指承担各类市级以上的各种计划项目的数量。</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当年获得市级及以上奖励</w:t>
      </w:r>
      <w:r>
        <w:rPr>
          <w:rFonts w:hint="eastAsia" w:ascii="宋体" w:hAnsi="宋体" w:eastAsia="宋体" w:cs="宋体"/>
          <w:color w:val="auto"/>
          <w:szCs w:val="21"/>
        </w:rPr>
        <w:t>：指在本统计年度内，获得各类市级以上计划项目的数量。</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毕业企业：</w:t>
      </w:r>
      <w:r>
        <w:rPr>
          <w:rFonts w:hint="eastAsia" w:ascii="宋体" w:hAnsi="宋体" w:eastAsia="宋体" w:cs="宋体"/>
          <w:color w:val="auto"/>
          <w:szCs w:val="21"/>
        </w:rPr>
        <w:t>指符合《嘉兴市科技企业孵化器认定与管理办法》中毕业企业标准的孵化企业。</w:t>
      </w:r>
    </w:p>
    <w:p>
      <w:pPr>
        <w:adjustRightInd w:val="0"/>
        <w:snapToGrid w:val="0"/>
        <w:spacing w:line="360" w:lineRule="auto"/>
        <w:ind w:firstLine="422" w:firstLineChars="200"/>
        <w:rPr>
          <w:rFonts w:hint="eastAsia" w:ascii="宋体" w:hAnsi="宋体" w:eastAsia="宋体" w:cs="宋体"/>
          <w:color w:val="auto"/>
          <w:szCs w:val="21"/>
        </w:rPr>
      </w:pPr>
      <w:r>
        <w:rPr>
          <w:rFonts w:hint="eastAsia" w:ascii="宋体" w:hAnsi="宋体" w:eastAsia="宋体" w:cs="宋体"/>
          <w:b/>
          <w:color w:val="auto"/>
          <w:szCs w:val="21"/>
        </w:rPr>
        <w:t>累计毕业企业（附清单）</w:t>
      </w:r>
      <w:r>
        <w:rPr>
          <w:rFonts w:hint="eastAsia" w:ascii="宋体" w:hAnsi="宋体" w:eastAsia="宋体" w:cs="宋体"/>
          <w:color w:val="auto"/>
          <w:szCs w:val="21"/>
        </w:rPr>
        <w:t>：指科技企业孵化器成立后累计毕业企业总数。</w:t>
      </w:r>
    </w:p>
    <w:p>
      <w:pPr>
        <w:keepNext w:val="0"/>
        <w:keepLines w:val="0"/>
        <w:widowControl/>
        <w:suppressLineNumbers w:val="0"/>
        <w:ind w:firstLine="422" w:firstLineChars="200"/>
        <w:jc w:val="left"/>
        <w:rPr>
          <w:rFonts w:hint="eastAsia" w:ascii="宋体" w:hAnsi="宋体" w:eastAsia="宋体" w:cs="宋体"/>
          <w:b/>
          <w:color w:val="auto"/>
          <w:szCs w:val="21"/>
          <w:lang w:eastAsia="zh-CN"/>
        </w:rPr>
      </w:pPr>
      <w:r>
        <w:rPr>
          <w:rFonts w:hint="eastAsia" w:ascii="宋体" w:hAnsi="宋体" w:eastAsia="宋体" w:cs="宋体"/>
          <w:b/>
          <w:color w:val="auto"/>
          <w:szCs w:val="21"/>
        </w:rPr>
        <w:t>毕业企业累计挂牌、上市企业（附清单）</w:t>
      </w:r>
      <w:r>
        <w:rPr>
          <w:rFonts w:hint="eastAsia" w:ascii="宋体" w:hAnsi="宋体" w:eastAsia="宋体" w:cs="宋体"/>
          <w:b/>
          <w:color w:val="auto"/>
          <w:szCs w:val="21"/>
          <w:lang w:eastAsia="zh-CN"/>
        </w:rPr>
        <w:t>：</w:t>
      </w:r>
      <w:r>
        <w:rPr>
          <w:rFonts w:hint="eastAsia" w:ascii="宋体" w:hAnsi="宋体" w:eastAsia="宋体" w:cs="宋体"/>
          <w:color w:val="auto"/>
          <w:szCs w:val="21"/>
        </w:rPr>
        <w:t>指科技企业孵化器内</w:t>
      </w:r>
      <w:r>
        <w:rPr>
          <w:rFonts w:hint="eastAsia" w:ascii="宋体" w:hAnsi="宋体" w:eastAsia="宋体" w:cs="宋体"/>
          <w:color w:val="auto"/>
          <w:szCs w:val="21"/>
          <w:lang w:val="en-US" w:eastAsia="zh-CN"/>
        </w:rPr>
        <w:t>历</w:t>
      </w:r>
      <w:r>
        <w:rPr>
          <w:rFonts w:hint="eastAsia" w:ascii="宋体" w:hAnsi="宋体" w:eastAsia="宋体" w:cs="宋体"/>
          <w:color w:val="auto"/>
          <w:szCs w:val="21"/>
        </w:rPr>
        <w:t>年毕业企业在本统计年度内</w:t>
      </w:r>
      <w:r>
        <w:rPr>
          <w:rFonts w:hint="eastAsia" w:ascii="宋体" w:hAnsi="宋体" w:eastAsia="宋体" w:cs="宋体"/>
          <w:color w:val="auto"/>
          <w:szCs w:val="21"/>
          <w:lang w:val="en-US" w:eastAsia="zh-CN"/>
        </w:rPr>
        <w:t>挂牌、</w:t>
      </w:r>
      <w:r>
        <w:rPr>
          <w:rFonts w:hint="eastAsia" w:ascii="宋体" w:hAnsi="宋体" w:eastAsia="宋体" w:cs="宋体"/>
          <w:color w:val="auto"/>
          <w:szCs w:val="21"/>
        </w:rPr>
        <w:t>上市的企业名单。需提供</w:t>
      </w:r>
      <w:r>
        <w:rPr>
          <w:rFonts w:hint="eastAsia" w:ascii="宋体" w:hAnsi="宋体" w:eastAsia="宋体" w:cs="宋体"/>
          <w:color w:val="auto"/>
          <w:szCs w:val="21"/>
          <w:lang w:eastAsia="zh-CN"/>
        </w:rPr>
        <w:t>挂牌、</w:t>
      </w:r>
      <w:r>
        <w:rPr>
          <w:rFonts w:hint="eastAsia" w:ascii="宋体" w:hAnsi="宋体" w:eastAsia="宋体" w:cs="宋体"/>
          <w:color w:val="auto"/>
          <w:szCs w:val="21"/>
        </w:rPr>
        <w:t>上市板块（如</w:t>
      </w:r>
      <w:r>
        <w:rPr>
          <w:rFonts w:hint="eastAsia" w:ascii="宋体" w:hAnsi="宋体" w:eastAsia="宋体" w:cs="宋体"/>
          <w:color w:val="auto"/>
          <w:szCs w:val="21"/>
          <w:lang w:val="en-US" w:eastAsia="zh-CN"/>
        </w:rPr>
        <w:t>区域性股权交易市场</w:t>
      </w:r>
      <w:r>
        <w:rPr>
          <w:rFonts w:hint="eastAsia" w:ascii="宋体" w:hAnsi="宋体" w:eastAsia="宋体" w:cs="宋体"/>
          <w:i w:val="0"/>
          <w:caps w:val="0"/>
          <w:color w:val="auto"/>
          <w:spacing w:val="0"/>
          <w:kern w:val="0"/>
          <w:sz w:val="24"/>
          <w:szCs w:val="24"/>
          <w:shd w:val="clear" w:fill="FFFFFF"/>
          <w:lang w:val="en-US" w:eastAsia="zh-CN" w:bidi="ar"/>
        </w:rPr>
        <w:t>、</w:t>
      </w:r>
      <w:r>
        <w:rPr>
          <w:rFonts w:hint="eastAsia" w:ascii="宋体" w:hAnsi="宋体" w:eastAsia="宋体" w:cs="宋体"/>
          <w:color w:val="auto"/>
          <w:szCs w:val="21"/>
        </w:rPr>
        <w:t>新三板</w:t>
      </w:r>
      <w:r>
        <w:rPr>
          <w:rFonts w:hint="eastAsia" w:ascii="宋体" w:hAnsi="宋体" w:eastAsia="宋体" w:cs="宋体"/>
          <w:color w:val="auto"/>
          <w:szCs w:val="21"/>
          <w:lang w:eastAsia="zh-CN"/>
        </w:rPr>
        <w:t>；</w:t>
      </w:r>
      <w:r>
        <w:rPr>
          <w:rFonts w:hint="eastAsia" w:ascii="宋体" w:hAnsi="宋体" w:eastAsia="宋体" w:cs="宋体"/>
          <w:color w:val="auto"/>
          <w:szCs w:val="21"/>
        </w:rPr>
        <w:t>主板、中小板、创业板、</w:t>
      </w:r>
      <w:r>
        <w:rPr>
          <w:rFonts w:hint="eastAsia" w:ascii="宋体" w:hAnsi="宋体" w:eastAsia="宋体" w:cs="宋体"/>
          <w:color w:val="auto"/>
          <w:szCs w:val="21"/>
          <w:lang w:eastAsia="zh-CN"/>
        </w:rPr>
        <w:t>科创板、</w:t>
      </w:r>
      <w:r>
        <w:rPr>
          <w:rFonts w:hint="eastAsia" w:ascii="宋体" w:hAnsi="宋体" w:eastAsia="宋体" w:cs="宋体"/>
          <w:color w:val="auto"/>
          <w:szCs w:val="21"/>
        </w:rPr>
        <w:t>纳斯达克等），股票代码。</w:t>
      </w:r>
    </w:p>
    <w:p>
      <w:pPr>
        <w:adjustRightInd w:val="0"/>
        <w:snapToGrid w:val="0"/>
        <w:spacing w:line="360" w:lineRule="auto"/>
        <w:ind w:firstLine="422" w:firstLineChars="200"/>
        <w:rPr>
          <w:rFonts w:hint="eastAsia" w:ascii="宋体" w:hAnsi="宋体" w:eastAsia="宋体" w:cs="宋体"/>
          <w:b/>
          <w:color w:val="auto"/>
          <w:szCs w:val="21"/>
          <w:lang w:eastAsia="zh-CN"/>
        </w:rPr>
      </w:pPr>
      <w:r>
        <w:rPr>
          <w:rFonts w:hint="eastAsia" w:ascii="宋体" w:hAnsi="宋体" w:eastAsia="宋体" w:cs="宋体"/>
          <w:b/>
          <w:color w:val="auto"/>
          <w:szCs w:val="21"/>
        </w:rPr>
        <w:t>毕业企业累计高新技术</w:t>
      </w:r>
      <w:r>
        <w:rPr>
          <w:rFonts w:hint="eastAsia" w:ascii="宋体" w:hAnsi="宋体" w:eastAsia="宋体" w:cs="宋体"/>
          <w:b/>
          <w:bCs w:val="0"/>
          <w:color w:val="auto"/>
          <w:szCs w:val="21"/>
        </w:rPr>
        <w:t>企业</w:t>
      </w:r>
      <w:r>
        <w:rPr>
          <w:rFonts w:hint="eastAsia" w:ascii="宋体" w:hAnsi="宋体" w:eastAsia="宋体"/>
          <w:b/>
          <w:bCs w:val="0"/>
          <w:color w:val="auto"/>
          <w:spacing w:val="-6"/>
          <w:szCs w:val="21"/>
          <w:lang w:eastAsia="zh-CN"/>
        </w:rPr>
        <w:t>和技术先进型服务企业</w:t>
      </w:r>
      <w:r>
        <w:rPr>
          <w:rFonts w:hint="eastAsia" w:ascii="宋体" w:hAnsi="宋体" w:eastAsia="宋体" w:cs="宋体"/>
          <w:b/>
          <w:color w:val="auto"/>
          <w:szCs w:val="21"/>
        </w:rPr>
        <w:t>（附清单）</w:t>
      </w:r>
      <w:r>
        <w:rPr>
          <w:rFonts w:hint="eastAsia" w:ascii="宋体" w:hAnsi="宋体" w:eastAsia="宋体" w:cs="宋体"/>
          <w:b/>
          <w:color w:val="auto"/>
          <w:szCs w:val="21"/>
          <w:lang w:eastAsia="zh-CN"/>
        </w:rPr>
        <w:t>：</w:t>
      </w:r>
      <w:r>
        <w:rPr>
          <w:rFonts w:hint="eastAsia" w:ascii="宋体" w:hAnsi="宋体" w:eastAsia="宋体" w:cs="宋体"/>
          <w:color w:val="auto"/>
          <w:szCs w:val="21"/>
        </w:rPr>
        <w:t>指在本统计年度内，科技企业孵化器</w:t>
      </w:r>
      <w:r>
        <w:rPr>
          <w:rFonts w:hint="eastAsia" w:ascii="宋体" w:hAnsi="宋体" w:eastAsia="宋体" w:cs="宋体"/>
          <w:color w:val="auto"/>
          <w:szCs w:val="21"/>
          <w:lang w:val="en-US" w:eastAsia="zh-CN"/>
        </w:rPr>
        <w:t>历年</w:t>
      </w:r>
      <w:r>
        <w:rPr>
          <w:rFonts w:hint="eastAsia" w:ascii="宋体" w:hAnsi="宋体" w:eastAsia="宋体" w:cs="宋体"/>
          <w:color w:val="auto"/>
          <w:szCs w:val="21"/>
        </w:rPr>
        <w:t>毕业企业</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备案高新技术企业</w:t>
      </w:r>
      <w:r>
        <w:rPr>
          <w:rFonts w:hint="eastAsia" w:ascii="宋体" w:hAnsi="宋体" w:eastAsia="宋体" w:cs="宋体"/>
          <w:color w:val="auto"/>
          <w:szCs w:val="21"/>
          <w:lang w:eastAsia="zh-CN"/>
        </w:rPr>
        <w:t>和技术先进型服务企业</w:t>
      </w:r>
      <w:r>
        <w:rPr>
          <w:rFonts w:hint="eastAsia" w:ascii="宋体" w:hAnsi="宋体" w:eastAsia="宋体" w:cs="宋体"/>
          <w:color w:val="auto"/>
          <w:szCs w:val="21"/>
        </w:rPr>
        <w:t>的总数。</w:t>
      </w:r>
    </w:p>
    <w:p>
      <w:pPr>
        <w:adjustRightInd w:val="0"/>
        <w:snapToGrid w:val="0"/>
        <w:spacing w:line="360" w:lineRule="auto"/>
        <w:ind w:firstLine="422" w:firstLineChars="200"/>
        <w:rPr>
          <w:rFonts w:hint="eastAsia" w:ascii="宋体" w:hAnsi="宋体" w:eastAsia="宋体" w:cs="宋体"/>
          <w:color w:val="auto"/>
          <w:szCs w:val="21"/>
        </w:rPr>
      </w:pPr>
      <w:r>
        <w:rPr>
          <w:rFonts w:hint="eastAsia" w:ascii="宋体" w:hAnsi="宋体" w:eastAsia="宋体" w:cs="宋体"/>
          <w:b/>
          <w:color w:val="auto"/>
          <w:szCs w:val="21"/>
        </w:rPr>
        <w:t>当年毕业企业（附清单）</w:t>
      </w:r>
      <w:r>
        <w:rPr>
          <w:rFonts w:hint="eastAsia" w:ascii="宋体" w:hAnsi="宋体" w:eastAsia="宋体" w:cs="宋体"/>
          <w:color w:val="auto"/>
          <w:szCs w:val="21"/>
        </w:rPr>
        <w:t>：指在本统计年度内，科技企业孵化器内毕业企业的总数。</w:t>
      </w:r>
    </w:p>
    <w:p>
      <w:pPr>
        <w:adjustRightInd w:val="0"/>
        <w:snapToGrid w:val="0"/>
        <w:spacing w:line="360" w:lineRule="auto"/>
        <w:ind w:firstLine="422" w:firstLineChars="200"/>
        <w:rPr>
          <w:rFonts w:hint="eastAsia" w:ascii="宋体" w:hAnsi="宋体" w:eastAsia="宋体" w:cs="宋体"/>
          <w:color w:val="auto"/>
          <w:szCs w:val="21"/>
        </w:rPr>
      </w:pPr>
      <w:r>
        <w:rPr>
          <w:rFonts w:hint="eastAsia" w:ascii="宋体" w:hAnsi="宋体" w:eastAsia="宋体" w:cs="宋体"/>
          <w:b/>
          <w:color w:val="auto"/>
          <w:szCs w:val="21"/>
        </w:rPr>
        <w:t>当年备案高新技术企业</w:t>
      </w:r>
      <w:r>
        <w:rPr>
          <w:rFonts w:hint="eastAsia" w:ascii="宋体" w:hAnsi="宋体" w:eastAsia="宋体"/>
          <w:b/>
          <w:bCs/>
          <w:color w:val="auto"/>
          <w:spacing w:val="-6"/>
          <w:szCs w:val="21"/>
          <w:lang w:eastAsia="zh-CN"/>
        </w:rPr>
        <w:t>或技术先型服务企业</w:t>
      </w:r>
      <w:r>
        <w:rPr>
          <w:rFonts w:hint="eastAsia" w:ascii="宋体" w:hAnsi="宋体" w:eastAsia="宋体" w:cs="宋体"/>
          <w:b/>
          <w:color w:val="auto"/>
          <w:szCs w:val="21"/>
        </w:rPr>
        <w:t>（附清单）</w:t>
      </w:r>
      <w:r>
        <w:rPr>
          <w:rFonts w:hint="eastAsia" w:ascii="宋体" w:hAnsi="宋体" w:eastAsia="宋体" w:cs="宋体"/>
          <w:b/>
          <w:color w:val="auto"/>
          <w:szCs w:val="21"/>
          <w:lang w:eastAsia="zh-CN"/>
        </w:rPr>
        <w:t>：</w:t>
      </w:r>
      <w:r>
        <w:rPr>
          <w:rFonts w:hint="eastAsia" w:ascii="宋体" w:hAnsi="宋体" w:eastAsia="宋体" w:cs="宋体"/>
          <w:color w:val="auto"/>
          <w:szCs w:val="21"/>
        </w:rPr>
        <w:t>指在本统计年度内，科技企业孵化器内毕业企业</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备案高新技术企业</w:t>
      </w:r>
      <w:r>
        <w:rPr>
          <w:rFonts w:hint="eastAsia" w:ascii="宋体" w:hAnsi="宋体" w:eastAsia="宋体"/>
          <w:color w:val="auto"/>
          <w:spacing w:val="-6"/>
          <w:szCs w:val="21"/>
          <w:lang w:eastAsia="zh-CN"/>
        </w:rPr>
        <w:t>或技术先型服务企业</w:t>
      </w:r>
      <w:r>
        <w:rPr>
          <w:rFonts w:hint="eastAsia" w:ascii="宋体" w:hAnsi="宋体" w:eastAsia="宋体" w:cs="宋体"/>
          <w:color w:val="auto"/>
          <w:szCs w:val="21"/>
        </w:rPr>
        <w:t>的总数。</w:t>
      </w:r>
    </w:p>
    <w:p>
      <w:pPr>
        <w:adjustRightInd w:val="0"/>
        <w:snapToGrid w:val="0"/>
        <w:spacing w:line="360" w:lineRule="auto"/>
        <w:ind w:firstLine="422" w:firstLineChars="200"/>
        <w:rPr>
          <w:rFonts w:hint="eastAsia" w:ascii="宋体" w:hAnsi="宋体" w:eastAsia="宋体" w:cs="宋体"/>
          <w:bCs/>
          <w:color w:val="auto"/>
          <w:szCs w:val="21"/>
        </w:rPr>
      </w:pPr>
      <w:r>
        <w:rPr>
          <w:rFonts w:hint="eastAsia" w:ascii="宋体" w:hAnsi="宋体" w:eastAsia="宋体" w:cs="宋体"/>
          <w:b/>
          <w:color w:val="auto"/>
          <w:spacing w:val="0"/>
          <w:szCs w:val="21"/>
          <w:lang w:val="zh-CN" w:eastAsia="zh-CN"/>
        </w:rPr>
        <w:t>当年累计获得天使投资或风险投资超过</w:t>
      </w:r>
      <w:r>
        <w:rPr>
          <w:rFonts w:hint="eastAsia" w:ascii="宋体" w:hAnsi="宋体" w:eastAsia="宋体" w:cs="宋体"/>
          <w:b/>
          <w:color w:val="auto"/>
          <w:spacing w:val="0"/>
          <w:szCs w:val="21"/>
          <w:lang w:val="en-US" w:eastAsia="zh-CN"/>
        </w:rPr>
        <w:t>3</w:t>
      </w:r>
      <w:r>
        <w:rPr>
          <w:rFonts w:hint="eastAsia" w:ascii="宋体" w:hAnsi="宋体" w:eastAsia="宋体" w:cs="宋体"/>
          <w:b/>
          <w:color w:val="auto"/>
          <w:spacing w:val="0"/>
          <w:szCs w:val="21"/>
          <w:lang w:val="zh-CN" w:eastAsia="zh-CN"/>
        </w:rPr>
        <w:t>00万元企业（附清单）：</w:t>
      </w:r>
      <w:r>
        <w:rPr>
          <w:rFonts w:hint="eastAsia" w:ascii="宋体" w:hAnsi="宋体" w:eastAsia="宋体" w:cs="宋体"/>
          <w:color w:val="auto"/>
          <w:szCs w:val="21"/>
        </w:rPr>
        <w:t>指</w:t>
      </w:r>
      <w:r>
        <w:rPr>
          <w:rFonts w:hint="eastAsia" w:ascii="宋体" w:hAnsi="宋体" w:eastAsia="宋体" w:cs="宋体"/>
          <w:bCs/>
          <w:color w:val="auto"/>
          <w:szCs w:val="21"/>
        </w:rPr>
        <w:t>在科技企业孵化器内</w:t>
      </w:r>
      <w:r>
        <w:rPr>
          <w:rFonts w:hint="eastAsia" w:ascii="宋体" w:hAnsi="宋体" w:eastAsia="宋体" w:cs="宋体"/>
          <w:bCs/>
          <w:color w:val="auto"/>
          <w:szCs w:val="21"/>
          <w:lang w:val="en-US" w:eastAsia="zh-CN"/>
        </w:rPr>
        <w:t>当年</w:t>
      </w:r>
      <w:r>
        <w:rPr>
          <w:rFonts w:hint="eastAsia" w:ascii="宋体" w:hAnsi="宋体" w:eastAsia="宋体" w:cs="宋体"/>
          <w:b w:val="0"/>
          <w:bCs/>
          <w:color w:val="auto"/>
          <w:spacing w:val="0"/>
          <w:szCs w:val="21"/>
          <w:lang w:val="zh-CN" w:eastAsia="zh-CN"/>
        </w:rPr>
        <w:t>累计获得天使投资或风险投资超过</w:t>
      </w:r>
      <w:r>
        <w:rPr>
          <w:rFonts w:hint="eastAsia" w:ascii="宋体" w:hAnsi="宋体" w:eastAsia="宋体" w:cs="宋体"/>
          <w:b w:val="0"/>
          <w:bCs/>
          <w:color w:val="auto"/>
          <w:spacing w:val="0"/>
          <w:szCs w:val="21"/>
          <w:lang w:val="en-US" w:eastAsia="zh-CN"/>
        </w:rPr>
        <w:t>3</w:t>
      </w:r>
      <w:r>
        <w:rPr>
          <w:rFonts w:hint="eastAsia" w:ascii="宋体" w:hAnsi="宋体" w:eastAsia="宋体" w:cs="宋体"/>
          <w:b w:val="0"/>
          <w:bCs/>
          <w:color w:val="auto"/>
          <w:spacing w:val="0"/>
          <w:szCs w:val="21"/>
          <w:lang w:val="zh-CN" w:eastAsia="zh-CN"/>
        </w:rPr>
        <w:t>00万元的</w:t>
      </w:r>
      <w:r>
        <w:rPr>
          <w:rFonts w:hint="eastAsia" w:ascii="宋体" w:hAnsi="宋体" w:eastAsia="宋体" w:cs="宋体"/>
          <w:bCs/>
          <w:color w:val="auto"/>
          <w:szCs w:val="21"/>
        </w:rPr>
        <w:t>企业</w:t>
      </w:r>
      <w:r>
        <w:rPr>
          <w:rFonts w:hint="eastAsia" w:ascii="宋体" w:hAnsi="宋体" w:eastAsia="宋体" w:cs="宋体"/>
          <w:bCs/>
          <w:color w:val="auto"/>
          <w:szCs w:val="21"/>
          <w:lang w:eastAsia="zh-CN"/>
        </w:rPr>
        <w:t>总</w:t>
      </w:r>
      <w:r>
        <w:rPr>
          <w:rFonts w:hint="eastAsia" w:ascii="宋体" w:hAnsi="宋体" w:eastAsia="宋体" w:cs="宋体"/>
          <w:bCs/>
          <w:color w:val="auto"/>
          <w:szCs w:val="21"/>
        </w:rPr>
        <w:t>数。</w:t>
      </w:r>
    </w:p>
    <w:p>
      <w:pPr>
        <w:adjustRightInd w:val="0"/>
        <w:snapToGrid w:val="0"/>
        <w:spacing w:line="360" w:lineRule="auto"/>
        <w:ind w:firstLine="422" w:firstLineChars="200"/>
        <w:rPr>
          <w:rFonts w:hint="eastAsia" w:ascii="宋体" w:hAnsi="宋体" w:eastAsia="宋体" w:cs="宋体"/>
          <w:b/>
          <w:color w:val="auto"/>
          <w:szCs w:val="21"/>
          <w:lang w:eastAsia="zh-CN"/>
        </w:rPr>
      </w:pPr>
      <w:r>
        <w:rPr>
          <w:rFonts w:hint="eastAsia" w:ascii="宋体" w:hAnsi="宋体" w:eastAsia="宋体" w:cs="宋体"/>
          <w:b/>
          <w:color w:val="auto"/>
          <w:szCs w:val="21"/>
        </w:rPr>
        <w:t>当年挂牌、上市企业（附清单）</w:t>
      </w:r>
      <w:r>
        <w:rPr>
          <w:rFonts w:hint="eastAsia" w:ascii="宋体" w:hAnsi="宋体" w:eastAsia="宋体" w:cs="宋体"/>
          <w:b/>
          <w:color w:val="auto"/>
          <w:szCs w:val="21"/>
          <w:lang w:eastAsia="zh-CN"/>
        </w:rPr>
        <w:t>：</w:t>
      </w:r>
      <w:r>
        <w:rPr>
          <w:rFonts w:hint="eastAsia" w:ascii="宋体" w:hAnsi="宋体" w:eastAsia="宋体" w:cs="宋体"/>
          <w:b w:val="0"/>
          <w:bCs/>
          <w:color w:val="auto"/>
          <w:szCs w:val="21"/>
        </w:rPr>
        <w:t>指科技企业孵化器内</w:t>
      </w:r>
      <w:r>
        <w:rPr>
          <w:rFonts w:hint="eastAsia" w:ascii="宋体" w:hAnsi="宋体" w:eastAsia="宋体" w:cs="宋体"/>
          <w:b w:val="0"/>
          <w:bCs/>
          <w:color w:val="auto"/>
          <w:szCs w:val="21"/>
          <w:lang w:val="en-US" w:eastAsia="zh-CN"/>
        </w:rPr>
        <w:t>当</w:t>
      </w:r>
      <w:r>
        <w:rPr>
          <w:rFonts w:hint="eastAsia" w:ascii="宋体" w:hAnsi="宋体" w:eastAsia="宋体" w:cs="宋体"/>
          <w:b w:val="0"/>
          <w:bCs/>
          <w:color w:val="auto"/>
          <w:szCs w:val="21"/>
        </w:rPr>
        <w:t>年毕业企业在本统计年度内</w:t>
      </w:r>
      <w:r>
        <w:rPr>
          <w:rFonts w:hint="eastAsia" w:ascii="宋体" w:hAnsi="宋体" w:eastAsia="宋体" w:cs="宋体"/>
          <w:b w:val="0"/>
          <w:bCs/>
          <w:color w:val="auto"/>
          <w:szCs w:val="21"/>
          <w:lang w:val="en-US" w:eastAsia="zh-CN"/>
        </w:rPr>
        <w:t>挂牌、</w:t>
      </w:r>
      <w:r>
        <w:rPr>
          <w:rFonts w:hint="eastAsia" w:ascii="宋体" w:hAnsi="宋体" w:eastAsia="宋体" w:cs="宋体"/>
          <w:b w:val="0"/>
          <w:bCs/>
          <w:color w:val="auto"/>
          <w:szCs w:val="21"/>
        </w:rPr>
        <w:t>上市的企业名单。需提供</w:t>
      </w:r>
      <w:r>
        <w:rPr>
          <w:rFonts w:hint="eastAsia" w:ascii="宋体" w:hAnsi="宋体" w:eastAsia="宋体" w:cs="宋体"/>
          <w:b w:val="0"/>
          <w:bCs/>
          <w:color w:val="auto"/>
          <w:szCs w:val="21"/>
          <w:lang w:eastAsia="zh-CN"/>
        </w:rPr>
        <w:t>挂牌、</w:t>
      </w:r>
      <w:r>
        <w:rPr>
          <w:rFonts w:hint="eastAsia" w:ascii="宋体" w:hAnsi="宋体" w:eastAsia="宋体" w:cs="宋体"/>
          <w:b w:val="0"/>
          <w:bCs/>
          <w:color w:val="auto"/>
          <w:szCs w:val="21"/>
        </w:rPr>
        <w:t>上市板块（如</w:t>
      </w:r>
      <w:r>
        <w:rPr>
          <w:rFonts w:hint="eastAsia" w:ascii="宋体" w:hAnsi="宋体" w:eastAsia="宋体" w:cs="宋体"/>
          <w:b w:val="0"/>
          <w:bCs/>
          <w:color w:val="auto"/>
          <w:szCs w:val="21"/>
          <w:lang w:val="en-US" w:eastAsia="zh-CN"/>
        </w:rPr>
        <w:t>区域性股权交易市场、</w:t>
      </w:r>
      <w:r>
        <w:rPr>
          <w:rFonts w:hint="eastAsia" w:ascii="宋体" w:hAnsi="宋体" w:eastAsia="宋体" w:cs="宋体"/>
          <w:b w:val="0"/>
          <w:bCs/>
          <w:color w:val="auto"/>
          <w:szCs w:val="21"/>
        </w:rPr>
        <w:t>新三板</w:t>
      </w:r>
      <w:r>
        <w:rPr>
          <w:rFonts w:hint="eastAsia" w:ascii="宋体" w:hAnsi="宋体" w:eastAsia="宋体" w:cs="宋体"/>
          <w:b w:val="0"/>
          <w:bCs/>
          <w:color w:val="auto"/>
          <w:szCs w:val="21"/>
          <w:lang w:eastAsia="zh-CN"/>
        </w:rPr>
        <w:t>；</w:t>
      </w:r>
      <w:r>
        <w:rPr>
          <w:rFonts w:hint="eastAsia" w:ascii="宋体" w:hAnsi="宋体" w:eastAsia="宋体" w:cs="宋体"/>
          <w:b w:val="0"/>
          <w:bCs/>
          <w:color w:val="auto"/>
          <w:szCs w:val="21"/>
        </w:rPr>
        <w:t>主板、中小板、创业板、</w:t>
      </w:r>
      <w:r>
        <w:rPr>
          <w:rFonts w:hint="eastAsia" w:ascii="宋体" w:hAnsi="宋体" w:eastAsia="宋体" w:cs="宋体"/>
          <w:b w:val="0"/>
          <w:bCs/>
          <w:color w:val="auto"/>
          <w:szCs w:val="21"/>
          <w:lang w:eastAsia="zh-CN"/>
        </w:rPr>
        <w:t>科创板、</w:t>
      </w:r>
      <w:r>
        <w:rPr>
          <w:rFonts w:hint="eastAsia" w:ascii="宋体" w:hAnsi="宋体" w:eastAsia="宋体" w:cs="宋体"/>
          <w:b w:val="0"/>
          <w:bCs/>
          <w:color w:val="auto"/>
          <w:szCs w:val="21"/>
        </w:rPr>
        <w:t>纳斯达克等），股票代码。</w:t>
      </w:r>
    </w:p>
    <w:p>
      <w:pPr>
        <w:adjustRightInd w:val="0"/>
        <w:snapToGrid w:val="0"/>
        <w:spacing w:line="360" w:lineRule="auto"/>
        <w:ind w:firstLine="422" w:firstLineChars="200"/>
        <w:rPr>
          <w:rFonts w:hint="eastAsia" w:ascii="宋体" w:hAnsi="宋体" w:eastAsia="宋体" w:cs="宋体"/>
          <w:b w:val="0"/>
          <w:bCs/>
          <w:color w:val="auto"/>
          <w:szCs w:val="21"/>
        </w:rPr>
      </w:pPr>
      <w:r>
        <w:rPr>
          <w:rFonts w:hint="eastAsia" w:ascii="宋体" w:hAnsi="宋体" w:eastAsia="宋体" w:cs="宋体"/>
          <w:b/>
          <w:color w:val="auto"/>
          <w:szCs w:val="21"/>
        </w:rPr>
        <w:t>当年被兼并和收购企业（附清单）：</w:t>
      </w:r>
      <w:r>
        <w:rPr>
          <w:rFonts w:hint="eastAsia" w:ascii="宋体" w:hAnsi="宋体" w:eastAsia="宋体" w:cs="宋体"/>
          <w:b w:val="0"/>
          <w:bCs/>
          <w:color w:val="auto"/>
          <w:szCs w:val="21"/>
        </w:rPr>
        <w:t>指在本统计年度内，科技企业孵化器内被兼并和收购的企业数。</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lang w:val="en-US" w:eastAsia="zh-CN"/>
        </w:rPr>
        <w:t>近两年</w:t>
      </w:r>
      <w:r>
        <w:rPr>
          <w:rFonts w:hint="eastAsia" w:ascii="宋体" w:hAnsi="宋体" w:eastAsia="宋体" w:cs="宋体"/>
          <w:b/>
          <w:color w:val="auto"/>
          <w:szCs w:val="21"/>
        </w:rPr>
        <w:t>营业收入超过</w:t>
      </w:r>
      <w:r>
        <w:rPr>
          <w:rFonts w:hint="eastAsia" w:ascii="宋体" w:hAnsi="宋体" w:eastAsia="宋体" w:cs="宋体"/>
          <w:b/>
          <w:color w:val="auto"/>
          <w:szCs w:val="21"/>
          <w:lang w:val="en-US" w:eastAsia="zh-CN"/>
        </w:rPr>
        <w:t>500</w:t>
      </w:r>
      <w:r>
        <w:rPr>
          <w:rFonts w:hint="eastAsia" w:ascii="宋体" w:hAnsi="宋体" w:eastAsia="宋体" w:cs="宋体"/>
          <w:b/>
          <w:color w:val="auto"/>
          <w:szCs w:val="21"/>
        </w:rPr>
        <w:t>万元企业（附</w:t>
      </w:r>
      <w:r>
        <w:rPr>
          <w:rFonts w:hint="eastAsia" w:ascii="宋体" w:hAnsi="宋体" w:eastAsia="宋体" w:cs="宋体"/>
          <w:b/>
          <w:color w:val="auto"/>
          <w:szCs w:val="21"/>
          <w:lang w:eastAsia="zh-CN"/>
        </w:rPr>
        <w:t>企业清单及财务报表</w:t>
      </w:r>
      <w:r>
        <w:rPr>
          <w:rFonts w:hint="eastAsia" w:ascii="宋体" w:hAnsi="宋体" w:eastAsia="宋体" w:cs="宋体"/>
          <w:b/>
          <w:color w:val="auto"/>
          <w:szCs w:val="21"/>
        </w:rPr>
        <w:t>）</w:t>
      </w:r>
      <w:r>
        <w:rPr>
          <w:rFonts w:hint="eastAsia" w:ascii="宋体" w:hAnsi="宋体" w:eastAsia="宋体" w:cs="宋体"/>
          <w:color w:val="auto"/>
          <w:szCs w:val="21"/>
        </w:rPr>
        <w:t>：指在科技企业孵化器内</w:t>
      </w:r>
      <w:r>
        <w:rPr>
          <w:rFonts w:hint="eastAsia" w:ascii="宋体" w:hAnsi="宋体" w:eastAsia="宋体" w:cs="宋体"/>
          <w:color w:val="auto"/>
          <w:szCs w:val="21"/>
          <w:lang w:val="en-US" w:eastAsia="zh-CN"/>
        </w:rPr>
        <w:t>近两年</w:t>
      </w:r>
      <w:r>
        <w:rPr>
          <w:rFonts w:hint="eastAsia" w:ascii="宋体" w:hAnsi="宋体" w:eastAsia="宋体" w:cs="宋体"/>
          <w:color w:val="auto"/>
          <w:szCs w:val="21"/>
        </w:rPr>
        <w:t>营业收入超过</w:t>
      </w:r>
      <w:r>
        <w:rPr>
          <w:rFonts w:hint="eastAsia" w:ascii="宋体" w:hAnsi="宋体" w:eastAsia="宋体" w:cs="宋体"/>
          <w:color w:val="auto"/>
          <w:szCs w:val="21"/>
          <w:lang w:val="en-US" w:eastAsia="zh-CN"/>
        </w:rPr>
        <w:t>500</w:t>
      </w:r>
      <w:r>
        <w:rPr>
          <w:rFonts w:hint="eastAsia" w:ascii="宋体" w:hAnsi="宋体" w:eastAsia="宋体" w:cs="宋体"/>
          <w:color w:val="auto"/>
          <w:szCs w:val="21"/>
        </w:rPr>
        <w:t>万元的企业数。</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对在孵企业培训人次：</w:t>
      </w:r>
      <w:r>
        <w:rPr>
          <w:rFonts w:hint="eastAsia" w:ascii="宋体" w:hAnsi="宋体" w:eastAsia="宋体" w:cs="宋体"/>
          <w:color w:val="auto"/>
          <w:szCs w:val="21"/>
        </w:rPr>
        <w:t>指本统计年度内，科技企业孵化器组织对在孵企业人员进行辅导培训的人数/次数。</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b/>
          <w:color w:val="auto"/>
          <w:szCs w:val="21"/>
        </w:rPr>
        <w:t>开展创业教育培训活动场次：</w:t>
      </w:r>
      <w:r>
        <w:rPr>
          <w:rFonts w:hint="eastAsia" w:ascii="宋体" w:hAnsi="宋体" w:eastAsia="宋体"/>
          <w:color w:val="auto"/>
          <w:szCs w:val="21"/>
        </w:rPr>
        <w:t>指本统计年度内，科技企业孵化器开展的各类针对在孵企业和本地区创业者的创业教育和培训活动。</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企业联络员：</w:t>
      </w:r>
      <w:r>
        <w:rPr>
          <w:rFonts w:hint="eastAsia" w:ascii="宋体" w:hAnsi="宋体" w:eastAsia="宋体" w:cs="宋体"/>
          <w:color w:val="auto"/>
          <w:szCs w:val="21"/>
        </w:rPr>
        <w:t>指本统计年度内，科技企业孵化器内专门为导师、辅导员和创业企业提供对接服务的工作人员。</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创业辅导员：</w:t>
      </w:r>
      <w:r>
        <w:rPr>
          <w:rFonts w:hint="eastAsia" w:ascii="宋体" w:hAnsi="宋体" w:eastAsia="宋体" w:cs="宋体"/>
          <w:color w:val="auto"/>
          <w:szCs w:val="21"/>
        </w:rPr>
        <w:t>指本统计年度内，创业导师的补充形式，参照创业导师条件，由孵化器直接聘任或解除，履行创业导师的基本职责和任务。</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创业导师：</w:t>
      </w:r>
      <w:r>
        <w:rPr>
          <w:rFonts w:hint="eastAsia" w:ascii="宋体" w:hAnsi="宋体" w:eastAsia="宋体" w:cs="宋体"/>
          <w:color w:val="auto"/>
          <w:szCs w:val="21"/>
        </w:rPr>
        <w:t>指本统计年度内，指由孵化器聘任的具有一定社会影响的企业家、投融资专家、管理咨询专家、技术专家等相关专业人士。</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bCs/>
          <w:color w:val="auto"/>
          <w:szCs w:val="21"/>
        </w:rPr>
        <w:t>创业导师对接企业：</w:t>
      </w:r>
      <w:r>
        <w:rPr>
          <w:rFonts w:hint="eastAsia" w:ascii="宋体" w:hAnsi="宋体" w:eastAsia="宋体" w:cs="宋体"/>
          <w:color w:val="auto"/>
          <w:szCs w:val="21"/>
        </w:rPr>
        <w:t>指本统计年度内，创业导师服务企业总数。</w:t>
      </w:r>
    </w:p>
    <w:p>
      <w:pPr>
        <w:adjustRightInd w:val="0"/>
        <w:snapToGrid w:val="0"/>
        <w:spacing w:line="360" w:lineRule="auto"/>
        <w:ind w:firstLine="398" w:firstLineChars="200"/>
        <w:rPr>
          <w:rFonts w:ascii="宋体" w:hAnsi="宋体" w:eastAsia="宋体" w:cs="宋体"/>
          <w:color w:val="auto"/>
          <w:spacing w:val="-6"/>
          <w:szCs w:val="21"/>
        </w:rPr>
      </w:pPr>
      <w:r>
        <w:rPr>
          <w:rFonts w:hint="eastAsia" w:ascii="宋体" w:hAnsi="宋体" w:eastAsia="宋体" w:cs="宋体"/>
          <w:b/>
          <w:color w:val="auto"/>
          <w:spacing w:val="-6"/>
          <w:szCs w:val="21"/>
        </w:rPr>
        <w:t>孵化器内企业总数：</w:t>
      </w:r>
      <w:r>
        <w:rPr>
          <w:rFonts w:hint="eastAsia" w:ascii="宋体" w:hAnsi="宋体" w:eastAsia="宋体" w:cs="宋体"/>
          <w:color w:val="auto"/>
          <w:spacing w:val="-6"/>
          <w:szCs w:val="21"/>
        </w:rPr>
        <w:t>指本统计年度内，科技企业孵化器可使用面积内所有企业总数。</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孵化器签约中介机构数量</w:t>
      </w:r>
      <w:r>
        <w:rPr>
          <w:rFonts w:hint="eastAsia" w:ascii="宋体" w:hAnsi="宋体" w:eastAsia="宋体" w:cs="宋体"/>
          <w:color w:val="auto"/>
          <w:szCs w:val="21"/>
        </w:rPr>
        <w:t>：指与孵化器签订合同的为在孵企业提供各类专业服务的中介机构的数量，包括会计、律师事务所等。</w:t>
      </w:r>
      <w:r>
        <w:rPr>
          <w:rFonts w:ascii="宋体" w:hAnsi="宋体" w:eastAsia="宋体"/>
          <w:color w:val="auto"/>
          <w:szCs w:val="21"/>
        </w:rPr>
        <w:br w:type="textWrapping"/>
      </w:r>
      <w:r>
        <w:rPr>
          <w:rFonts w:hint="eastAsia" w:ascii="宋体" w:hAnsi="宋体" w:eastAsia="宋体"/>
          <w:color w:val="auto"/>
          <w:szCs w:val="21"/>
          <w:lang w:val="en-US" w:eastAsia="zh-CN"/>
        </w:rPr>
        <w:t xml:space="preserve">    </w:t>
      </w:r>
      <w:r>
        <w:rPr>
          <w:rFonts w:hint="eastAsia" w:ascii="宋体" w:hAnsi="宋体" w:eastAsia="宋体" w:cs="宋体"/>
          <w:b/>
          <w:color w:val="auto"/>
          <w:szCs w:val="21"/>
        </w:rPr>
        <w:t>孵化器获得市级以上计划项目经费资助额：</w:t>
      </w:r>
      <w:r>
        <w:rPr>
          <w:rFonts w:hint="eastAsia" w:ascii="宋体" w:hAnsi="宋体" w:eastAsia="宋体" w:cs="宋体"/>
          <w:color w:val="auto"/>
          <w:szCs w:val="21"/>
        </w:rPr>
        <w:t>指在本统计年度内，科技企业孵化器获得市级及以上计划项目经费</w:t>
      </w:r>
      <w:r>
        <w:rPr>
          <w:rFonts w:hint="eastAsia" w:ascii="宋体" w:hAnsi="宋体" w:eastAsia="宋体" w:cs="宋体"/>
          <w:color w:val="auto"/>
          <w:spacing w:val="-6"/>
          <w:szCs w:val="21"/>
        </w:rPr>
        <w:t>资助的总额。</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孵化器对公共服务平台投资额</w:t>
      </w:r>
      <w:r>
        <w:rPr>
          <w:rFonts w:hint="eastAsia" w:ascii="宋体" w:hAnsi="宋体" w:eastAsia="宋体" w:cs="宋体"/>
          <w:color w:val="auto"/>
          <w:szCs w:val="21"/>
        </w:rPr>
        <w:t>：</w:t>
      </w:r>
      <w:r>
        <w:rPr>
          <w:rFonts w:hint="eastAsia" w:ascii="宋体" w:hAnsi="宋体" w:eastAsia="宋体" w:cs="宋体"/>
          <w:color w:val="auto"/>
          <w:spacing w:val="-2"/>
          <w:szCs w:val="21"/>
        </w:rPr>
        <w:t>指本统计年度内，</w:t>
      </w:r>
      <w:r>
        <w:rPr>
          <w:rFonts w:hint="eastAsia" w:ascii="宋体" w:hAnsi="宋体" w:eastAsia="宋体" w:cs="宋体"/>
          <w:color w:val="auto"/>
          <w:spacing w:val="-6"/>
          <w:szCs w:val="21"/>
        </w:rPr>
        <w:t>科技企业孵化器对公共服务平台所投入的资金总额。</w:t>
      </w:r>
    </w:p>
    <w:p>
      <w:pPr>
        <w:adjustRightInd w:val="0"/>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公共服务平台总收入：</w:t>
      </w:r>
      <w:r>
        <w:rPr>
          <w:rFonts w:hint="eastAsia" w:ascii="宋体" w:hAnsi="宋体" w:eastAsia="宋体" w:cs="宋体"/>
          <w:color w:val="auto"/>
          <w:spacing w:val="-6"/>
          <w:szCs w:val="21"/>
        </w:rPr>
        <w:t>指在本统计年度内，科技企业孵化器利用公共服务平台开展对孵化器内外机构进行公共服务获得的总收入。</w:t>
      </w:r>
    </w:p>
    <w:bookmarkEnd w:id="2"/>
    <w:bookmarkEnd w:id="3"/>
    <w:bookmarkEnd w:id="4"/>
    <w:p>
      <w:pPr>
        <w:rPr>
          <w:rFonts w:ascii="宋体" w:hAnsi="宋体" w:eastAsia="宋体"/>
          <w:color w:val="auto"/>
          <w:szCs w:val="21"/>
        </w:rPr>
      </w:pPr>
    </w:p>
    <w:p>
      <w:pPr>
        <w:rPr>
          <w:rFonts w:ascii="宋体" w:hAnsi="宋体" w:eastAsia="宋体"/>
          <w:color w:val="auto"/>
          <w:szCs w:val="21"/>
        </w:rPr>
      </w:pPr>
    </w:p>
    <w:p>
      <w:pPr>
        <w:adjustRightInd w:val="0"/>
        <w:snapToGrid w:val="0"/>
        <w:spacing w:line="360" w:lineRule="exact"/>
        <w:ind w:left="420" w:hanging="420" w:hangingChars="200"/>
        <w:rPr>
          <w:rFonts w:ascii="宋体" w:hAnsi="宋体" w:eastAsia="宋体"/>
          <w:bCs/>
          <w:color w:val="auto"/>
          <w:szCs w:val="21"/>
        </w:rPr>
      </w:pPr>
    </w:p>
    <w:p>
      <w:pPr>
        <w:widowControl/>
        <w:jc w:val="left"/>
        <w:rPr>
          <w:rFonts w:ascii="宋体" w:hAnsi="宋体" w:eastAsia="宋体"/>
          <w:bCs/>
          <w:color w:val="auto"/>
          <w:szCs w:val="21"/>
        </w:rPr>
        <w:sectPr>
          <w:pgSz w:w="11906" w:h="16838"/>
          <w:pgMar w:top="2041" w:right="1531" w:bottom="2041" w:left="1531" w:header="851" w:footer="992" w:gutter="0"/>
          <w:pgNumType w:fmt="numberInDash"/>
          <w:cols w:space="720" w:num="1"/>
          <w:rtlGutter w:val="0"/>
          <w:docGrid w:type="lines" w:linePitch="317" w:charSpace="0"/>
        </w:sectPr>
      </w:pPr>
    </w:p>
    <w:p>
      <w:pPr>
        <w:adjustRightInd w:val="0"/>
        <w:snapToGrid w:val="0"/>
        <w:spacing w:line="58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附件5:</w:t>
      </w:r>
    </w:p>
    <w:p>
      <w:pPr>
        <w:pStyle w:val="8"/>
        <w:snapToGrid/>
        <w:spacing w:line="620" w:lineRule="exact"/>
        <w:ind w:firstLine="0" w:firstLineChars="0"/>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rPr>
        <w:t>嘉兴市科技企业孵化器评价指标</w:t>
      </w:r>
      <w:r>
        <w:rPr>
          <w:rFonts w:hint="eastAsia" w:ascii="方正小标宋简体" w:hAnsi="方正小标宋简体" w:eastAsia="方正小标宋简体" w:cs="方正小标宋简体"/>
          <w:b w:val="0"/>
          <w:bCs w:val="0"/>
          <w:color w:val="auto"/>
          <w:sz w:val="44"/>
          <w:szCs w:val="44"/>
          <w:u w:val="none"/>
          <w:lang w:eastAsia="zh-CN"/>
        </w:rPr>
        <w:t>体系</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5"/>
        <w:gridCol w:w="8073"/>
        <w:gridCol w:w="1455"/>
        <w:gridCol w:w="12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blHeader/>
          <w:jc w:val="center"/>
        </w:trPr>
        <w:tc>
          <w:tcPr>
            <w:tcW w:w="220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eastAsia="宋体"/>
                <w:b/>
                <w:color w:val="auto"/>
                <w:szCs w:val="21"/>
              </w:rPr>
            </w:pPr>
            <w:r>
              <w:rPr>
                <w:rFonts w:ascii="宋体" w:hAnsi="宋体" w:eastAsia="宋体"/>
                <w:b/>
                <w:color w:val="auto"/>
                <w:szCs w:val="21"/>
              </w:rPr>
              <w:t>一级指标</w:t>
            </w:r>
          </w:p>
        </w:tc>
        <w:tc>
          <w:tcPr>
            <w:tcW w:w="8073"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eastAsia="宋体"/>
                <w:b/>
                <w:color w:val="auto"/>
                <w:szCs w:val="21"/>
              </w:rPr>
            </w:pPr>
            <w:r>
              <w:rPr>
                <w:rFonts w:ascii="宋体" w:hAnsi="宋体" w:eastAsia="宋体"/>
                <w:b/>
                <w:color w:val="auto"/>
                <w:szCs w:val="21"/>
              </w:rPr>
              <w:t>二级指标</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eastAsia="宋体"/>
                <w:b/>
                <w:color w:val="auto"/>
                <w:szCs w:val="21"/>
              </w:rPr>
            </w:pPr>
            <w:r>
              <w:rPr>
                <w:rFonts w:ascii="宋体" w:hAnsi="宋体" w:eastAsia="宋体"/>
                <w:b/>
                <w:color w:val="auto"/>
                <w:szCs w:val="21"/>
              </w:rPr>
              <w:t>指标类别</w:t>
            </w:r>
          </w:p>
        </w:tc>
        <w:tc>
          <w:tcPr>
            <w:tcW w:w="124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rPr>
                <w:rFonts w:ascii="宋体" w:hAnsi="宋体" w:eastAsia="宋体"/>
                <w:b/>
                <w:color w:val="auto"/>
                <w:szCs w:val="21"/>
              </w:rPr>
            </w:pPr>
            <w:r>
              <w:rPr>
                <w:rFonts w:ascii="宋体" w:hAnsi="宋体" w:eastAsia="宋体"/>
                <w:b/>
                <w:color w:val="auto"/>
                <w:szCs w:val="21"/>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2205"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rPr>
                <w:rFonts w:ascii="宋体" w:hAnsi="宋体" w:eastAsia="宋体"/>
                <w:b/>
                <w:color w:val="auto"/>
                <w:szCs w:val="21"/>
              </w:rPr>
            </w:pPr>
            <w:r>
              <w:rPr>
                <w:rFonts w:ascii="宋体" w:hAnsi="宋体" w:eastAsia="宋体"/>
                <w:b/>
                <w:color w:val="auto"/>
                <w:szCs w:val="21"/>
              </w:rPr>
              <w:t>服务能力</w:t>
            </w:r>
            <w:r>
              <w:rPr>
                <w:rFonts w:ascii="宋体" w:hAnsi="宋体" w:eastAsia="宋体"/>
                <w:bCs/>
                <w:color w:val="auto"/>
                <w:szCs w:val="21"/>
              </w:rPr>
              <w:t>30%</w:t>
            </w: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jc w:val="left"/>
              <w:rPr>
                <w:rFonts w:ascii="宋体" w:hAnsi="宋体" w:eastAsia="宋体"/>
                <w:bCs/>
                <w:color w:val="auto"/>
                <w:szCs w:val="21"/>
              </w:rPr>
            </w:pPr>
            <w:r>
              <w:rPr>
                <w:rFonts w:ascii="宋体" w:hAnsi="宋体" w:eastAsia="宋体"/>
                <w:bCs/>
                <w:color w:val="auto"/>
                <w:szCs w:val="21"/>
              </w:rPr>
              <w:t>1.1拥有可自主支配孵化场地面积（平方米）</w:t>
            </w:r>
          </w:p>
        </w:tc>
        <w:tc>
          <w:tcPr>
            <w:tcW w:w="1455"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eastAsia="宋体"/>
                <w:bCs/>
                <w:color w:val="auto"/>
                <w:szCs w:val="21"/>
              </w:rPr>
            </w:pPr>
            <w:r>
              <w:rPr>
                <w:rFonts w:ascii="宋体" w:hAnsi="宋体" w:eastAsia="宋体"/>
                <w:bCs/>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eastAsia="宋体"/>
                <w:bCs/>
                <w:color w:val="auto"/>
                <w:szCs w:val="21"/>
                <w:lang w:eastAsia="zh-CN"/>
              </w:rPr>
            </w:pPr>
            <w:r>
              <w:rPr>
                <w:rFonts w:hint="eastAsia" w:ascii="宋体" w:hAnsi="宋体" w:eastAsia="宋体"/>
                <w:bCs/>
                <w:color w:val="auto"/>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22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bCs/>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jc w:val="left"/>
              <w:rPr>
                <w:rFonts w:ascii="宋体" w:hAnsi="宋体" w:eastAsia="宋体"/>
                <w:bCs/>
                <w:color w:val="auto"/>
                <w:szCs w:val="21"/>
              </w:rPr>
            </w:pPr>
            <w:r>
              <w:rPr>
                <w:rFonts w:ascii="宋体" w:hAnsi="宋体" w:eastAsia="宋体"/>
                <w:bCs/>
                <w:color w:val="auto"/>
                <w:szCs w:val="21"/>
              </w:rPr>
              <w:t>1.2在孵企业面积占可自主支配孵化场地面积比例（%）</w:t>
            </w:r>
          </w:p>
        </w:tc>
        <w:tc>
          <w:tcPr>
            <w:tcW w:w="1455"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eastAsia="宋体"/>
                <w:bCs/>
                <w:color w:val="auto"/>
                <w:szCs w:val="21"/>
              </w:rPr>
            </w:pPr>
            <w:r>
              <w:rPr>
                <w:rFonts w:ascii="宋体" w:hAnsi="宋体" w:eastAsia="宋体"/>
                <w:bCs/>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eastAsia="宋体"/>
                <w:bCs/>
                <w:color w:val="auto"/>
                <w:szCs w:val="21"/>
                <w:lang w:eastAsia="zh-CN"/>
              </w:rPr>
            </w:pPr>
            <w:r>
              <w:rPr>
                <w:rFonts w:hint="eastAsia" w:ascii="宋体" w:hAnsi="宋体" w:eastAsia="宋体"/>
                <w:bCs/>
                <w:color w:val="auto"/>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22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bCs/>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jc w:val="left"/>
              <w:rPr>
                <w:rFonts w:ascii="宋体" w:hAnsi="宋体" w:eastAsia="宋体"/>
                <w:bCs/>
                <w:color w:val="auto"/>
                <w:szCs w:val="21"/>
              </w:rPr>
            </w:pPr>
            <w:r>
              <w:rPr>
                <w:rFonts w:ascii="宋体" w:hAnsi="宋体" w:eastAsia="宋体"/>
                <w:bCs/>
                <w:color w:val="auto"/>
                <w:szCs w:val="21"/>
              </w:rPr>
              <w:t>1.3孵化器从业人员中接受专业培训的比例（%）</w:t>
            </w:r>
          </w:p>
        </w:tc>
        <w:tc>
          <w:tcPr>
            <w:tcW w:w="1455"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eastAsia="宋体"/>
                <w:bCs/>
                <w:color w:val="auto"/>
                <w:szCs w:val="21"/>
              </w:rPr>
            </w:pPr>
            <w:r>
              <w:rPr>
                <w:rFonts w:ascii="宋体" w:hAnsi="宋体" w:eastAsia="宋体"/>
                <w:bCs/>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eastAsia="宋体"/>
                <w:bCs/>
                <w:color w:val="auto"/>
                <w:szCs w:val="21"/>
                <w:lang w:eastAsia="zh-CN"/>
              </w:rPr>
            </w:pPr>
            <w:r>
              <w:rPr>
                <w:rFonts w:hint="eastAsia" w:ascii="宋体" w:hAnsi="宋体" w:eastAsia="宋体"/>
                <w:bCs/>
                <w:color w:val="auto"/>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22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bCs/>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jc w:val="left"/>
              <w:rPr>
                <w:rFonts w:ascii="宋体" w:hAnsi="宋体" w:eastAsia="宋体"/>
                <w:bCs/>
                <w:color w:val="auto"/>
                <w:szCs w:val="21"/>
              </w:rPr>
            </w:pPr>
            <w:r>
              <w:rPr>
                <w:rFonts w:ascii="宋体" w:hAnsi="宋体" w:eastAsia="宋体"/>
                <w:bCs/>
                <w:color w:val="auto"/>
                <w:szCs w:val="21"/>
              </w:rPr>
              <w:t>1.4拥有创业导师数量（个）</w:t>
            </w:r>
          </w:p>
        </w:tc>
        <w:tc>
          <w:tcPr>
            <w:tcW w:w="1455"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eastAsia="宋体"/>
                <w:bCs/>
                <w:color w:val="auto"/>
                <w:szCs w:val="21"/>
              </w:rPr>
            </w:pPr>
            <w:r>
              <w:rPr>
                <w:rFonts w:ascii="宋体" w:hAnsi="宋体" w:eastAsia="宋体"/>
                <w:bCs/>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宋体" w:hAnsi="宋体" w:eastAsia="宋体"/>
                <w:bCs/>
                <w:color w:val="auto"/>
                <w:szCs w:val="21"/>
              </w:rPr>
            </w:pPr>
            <w:r>
              <w:rPr>
                <w:rFonts w:ascii="宋体" w:hAnsi="宋体" w:eastAsia="宋体"/>
                <w:bCs/>
                <w:color w:val="auto"/>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22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bCs/>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jc w:val="left"/>
              <w:rPr>
                <w:rFonts w:ascii="宋体" w:hAnsi="宋体" w:eastAsia="宋体"/>
                <w:bCs/>
                <w:color w:val="auto"/>
                <w:szCs w:val="21"/>
              </w:rPr>
            </w:pPr>
            <w:r>
              <w:rPr>
                <w:rFonts w:ascii="宋体" w:hAnsi="宋体" w:eastAsia="宋体"/>
                <w:bCs/>
                <w:color w:val="auto"/>
                <w:szCs w:val="21"/>
              </w:rPr>
              <w:t>1.5签约入驻中介服务机构数量（个）</w:t>
            </w:r>
          </w:p>
        </w:tc>
        <w:tc>
          <w:tcPr>
            <w:tcW w:w="1455"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eastAsia="宋体"/>
                <w:bCs/>
                <w:color w:val="auto"/>
                <w:szCs w:val="21"/>
              </w:rPr>
            </w:pPr>
            <w:r>
              <w:rPr>
                <w:rFonts w:ascii="宋体" w:hAnsi="宋体" w:eastAsia="宋体"/>
                <w:bCs/>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宋体" w:hAnsi="宋体" w:eastAsia="宋体"/>
                <w:bCs/>
                <w:color w:val="auto"/>
                <w:szCs w:val="21"/>
              </w:rPr>
            </w:pPr>
            <w:r>
              <w:rPr>
                <w:rFonts w:ascii="宋体" w:hAnsi="宋体" w:eastAsia="宋体"/>
                <w:bCs/>
                <w:color w:val="auto"/>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22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bCs/>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jc w:val="left"/>
              <w:rPr>
                <w:rFonts w:ascii="宋体" w:hAnsi="宋体" w:eastAsia="宋体"/>
                <w:bCs/>
                <w:color w:val="auto"/>
                <w:szCs w:val="21"/>
              </w:rPr>
            </w:pPr>
            <w:r>
              <w:rPr>
                <w:rFonts w:ascii="宋体" w:hAnsi="宋体" w:eastAsia="宋体"/>
                <w:bCs/>
                <w:color w:val="auto"/>
                <w:szCs w:val="21"/>
              </w:rPr>
              <w:t>1.6拥有种子资金</w:t>
            </w:r>
            <w:r>
              <w:rPr>
                <w:rFonts w:hint="eastAsia" w:ascii="宋体" w:hAnsi="宋体" w:eastAsia="宋体"/>
                <w:bCs/>
                <w:color w:val="auto"/>
                <w:szCs w:val="21"/>
                <w:lang w:eastAsia="zh-CN"/>
              </w:rPr>
              <w:t>或</w:t>
            </w:r>
            <w:r>
              <w:rPr>
                <w:rFonts w:ascii="宋体" w:hAnsi="宋体" w:eastAsia="宋体"/>
                <w:bCs/>
                <w:color w:val="auto"/>
                <w:szCs w:val="21"/>
              </w:rPr>
              <w:t>孵化资金</w:t>
            </w:r>
            <w:r>
              <w:rPr>
                <w:rFonts w:hint="eastAsia" w:ascii="宋体" w:hAnsi="宋体" w:eastAsia="宋体"/>
                <w:bCs/>
                <w:color w:val="auto"/>
                <w:szCs w:val="21"/>
                <w:lang w:eastAsia="zh-CN"/>
              </w:rPr>
              <w:t>（基金）</w:t>
            </w:r>
            <w:r>
              <w:rPr>
                <w:rFonts w:ascii="宋体" w:hAnsi="宋体" w:eastAsia="宋体"/>
                <w:bCs/>
                <w:color w:val="auto"/>
                <w:szCs w:val="21"/>
              </w:rPr>
              <w:t>额度（千元）</w:t>
            </w:r>
          </w:p>
        </w:tc>
        <w:tc>
          <w:tcPr>
            <w:tcW w:w="1455"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eastAsia="宋体"/>
                <w:bCs/>
                <w:color w:val="auto"/>
                <w:szCs w:val="21"/>
              </w:rPr>
            </w:pPr>
            <w:r>
              <w:rPr>
                <w:rFonts w:ascii="宋体" w:hAnsi="宋体" w:eastAsia="宋体"/>
                <w:bCs/>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eastAsia="宋体"/>
                <w:bCs/>
                <w:color w:val="auto"/>
                <w:szCs w:val="21"/>
                <w:lang w:eastAsia="zh-CN"/>
              </w:rPr>
            </w:pPr>
            <w:r>
              <w:rPr>
                <w:rFonts w:hint="eastAsia" w:ascii="宋体" w:hAnsi="宋体" w:eastAsia="宋体"/>
                <w:bCs/>
                <w:color w:val="auto"/>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22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bCs/>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ind w:hanging="10"/>
              <w:jc w:val="left"/>
              <w:rPr>
                <w:rFonts w:ascii="宋体" w:hAnsi="宋体" w:eastAsia="宋体"/>
                <w:bCs/>
                <w:color w:val="auto"/>
                <w:szCs w:val="21"/>
              </w:rPr>
            </w:pPr>
            <w:r>
              <w:rPr>
                <w:rFonts w:ascii="宋体" w:hAnsi="宋体" w:eastAsia="宋体"/>
                <w:bCs/>
                <w:color w:val="auto"/>
                <w:szCs w:val="21"/>
                <w:u w:val="none"/>
              </w:rPr>
              <w:t>1.</w:t>
            </w:r>
            <w:r>
              <w:rPr>
                <w:rFonts w:hint="eastAsia" w:ascii="宋体" w:hAnsi="宋体" w:eastAsia="宋体"/>
                <w:bCs/>
                <w:color w:val="auto"/>
                <w:szCs w:val="21"/>
                <w:u w:val="none"/>
                <w:lang w:val="en-US" w:eastAsia="zh-CN"/>
              </w:rPr>
              <w:t>7</w:t>
            </w:r>
            <w:r>
              <w:rPr>
                <w:rFonts w:ascii="宋体" w:hAnsi="宋体" w:eastAsia="宋体"/>
                <w:bCs/>
                <w:color w:val="auto"/>
                <w:szCs w:val="21"/>
                <w:u w:val="none"/>
              </w:rPr>
              <w:t>公共服务平台年度投资额（千元）</w:t>
            </w:r>
          </w:p>
        </w:tc>
        <w:tc>
          <w:tcPr>
            <w:tcW w:w="1455"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eastAsia="宋体"/>
                <w:bCs/>
                <w:color w:val="auto"/>
                <w:szCs w:val="21"/>
              </w:rPr>
            </w:pPr>
            <w:r>
              <w:rPr>
                <w:rFonts w:ascii="宋体" w:hAnsi="宋体" w:eastAsia="宋体"/>
                <w:bCs/>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eastAsia="宋体"/>
                <w:bCs/>
                <w:color w:val="auto"/>
                <w:szCs w:val="21"/>
                <w:lang w:eastAsia="zh-CN"/>
              </w:rPr>
            </w:pPr>
            <w:r>
              <w:rPr>
                <w:rFonts w:hint="eastAsia" w:ascii="宋体" w:hAnsi="宋体" w:eastAsia="宋体"/>
                <w:bCs/>
                <w:color w:val="auto"/>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22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bCs/>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ind w:hanging="10"/>
              <w:jc w:val="left"/>
              <w:rPr>
                <w:rFonts w:ascii="宋体" w:hAnsi="宋体" w:eastAsia="宋体"/>
                <w:bCs/>
                <w:color w:val="auto"/>
                <w:szCs w:val="21"/>
              </w:rPr>
            </w:pPr>
            <w:r>
              <w:rPr>
                <w:rFonts w:ascii="宋体" w:hAnsi="宋体" w:eastAsia="宋体"/>
                <w:bCs/>
                <w:color w:val="auto"/>
                <w:szCs w:val="21"/>
              </w:rPr>
              <w:t>1.</w:t>
            </w:r>
            <w:r>
              <w:rPr>
                <w:rFonts w:hint="eastAsia" w:ascii="宋体" w:hAnsi="宋体" w:eastAsia="宋体"/>
                <w:bCs/>
                <w:color w:val="auto"/>
                <w:szCs w:val="21"/>
                <w:lang w:val="en-US" w:eastAsia="zh-CN"/>
              </w:rPr>
              <w:t>8</w:t>
            </w:r>
            <w:r>
              <w:rPr>
                <w:rFonts w:ascii="宋体" w:hAnsi="宋体" w:eastAsia="宋体"/>
                <w:bCs/>
                <w:color w:val="auto"/>
                <w:szCs w:val="21"/>
              </w:rPr>
              <w:t>统计数据和总结报告的完整性、准确性和时效性</w:t>
            </w:r>
          </w:p>
        </w:tc>
        <w:tc>
          <w:tcPr>
            <w:tcW w:w="1455"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ascii="宋体" w:hAnsi="宋体" w:eastAsia="宋体"/>
                <w:bCs/>
                <w:color w:val="auto"/>
                <w:szCs w:val="21"/>
              </w:rPr>
            </w:pPr>
            <w:r>
              <w:rPr>
                <w:rFonts w:ascii="宋体" w:hAnsi="宋体" w:eastAsia="宋体"/>
                <w:bCs/>
                <w:color w:val="auto"/>
                <w:szCs w:val="21"/>
              </w:rPr>
              <w:t>定性</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eastAsia="宋体"/>
                <w:bCs/>
                <w:color w:val="auto"/>
                <w:szCs w:val="21"/>
                <w:lang w:eastAsia="zh-CN"/>
              </w:rPr>
            </w:pPr>
            <w:r>
              <w:rPr>
                <w:rFonts w:hint="eastAsia" w:ascii="宋体" w:hAnsi="宋体" w:eastAsia="宋体"/>
                <w:bCs/>
                <w:color w:val="auto"/>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205"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360" w:lineRule="auto"/>
              <w:ind w:left="29" w:leftChars="14"/>
              <w:jc w:val="center"/>
              <w:rPr>
                <w:rFonts w:ascii="宋体" w:hAnsi="宋体" w:eastAsia="宋体"/>
                <w:b/>
                <w:color w:val="auto"/>
                <w:szCs w:val="21"/>
              </w:rPr>
            </w:pPr>
          </w:p>
          <w:p>
            <w:pPr>
              <w:widowControl/>
              <w:adjustRightInd w:val="0"/>
              <w:snapToGrid w:val="0"/>
              <w:spacing w:line="360" w:lineRule="auto"/>
              <w:ind w:left="29" w:leftChars="14"/>
              <w:jc w:val="center"/>
              <w:rPr>
                <w:rFonts w:ascii="宋体" w:hAnsi="宋体" w:eastAsia="宋体"/>
                <w:b/>
                <w:color w:val="auto"/>
                <w:szCs w:val="21"/>
              </w:rPr>
            </w:pPr>
          </w:p>
          <w:p>
            <w:pPr>
              <w:widowControl/>
              <w:adjustRightInd w:val="0"/>
              <w:snapToGrid w:val="0"/>
              <w:spacing w:line="360" w:lineRule="auto"/>
              <w:ind w:left="29" w:leftChars="14"/>
              <w:jc w:val="center"/>
              <w:rPr>
                <w:rFonts w:ascii="宋体" w:hAnsi="宋体" w:eastAsia="宋体"/>
                <w:b/>
                <w:color w:val="auto"/>
                <w:szCs w:val="21"/>
              </w:rPr>
            </w:pPr>
          </w:p>
          <w:p>
            <w:pPr>
              <w:widowControl/>
              <w:adjustRightInd w:val="0"/>
              <w:snapToGrid w:val="0"/>
              <w:spacing w:line="360" w:lineRule="auto"/>
              <w:ind w:left="29" w:leftChars="14"/>
              <w:jc w:val="center"/>
              <w:rPr>
                <w:rFonts w:ascii="宋体" w:hAnsi="宋体" w:eastAsia="宋体"/>
                <w:b/>
                <w:color w:val="auto"/>
                <w:szCs w:val="21"/>
              </w:rPr>
            </w:pPr>
          </w:p>
          <w:p>
            <w:pPr>
              <w:widowControl/>
              <w:adjustRightInd w:val="0"/>
              <w:snapToGrid w:val="0"/>
              <w:spacing w:line="360" w:lineRule="auto"/>
              <w:ind w:left="29" w:leftChars="14"/>
              <w:jc w:val="center"/>
              <w:rPr>
                <w:rFonts w:ascii="宋体" w:hAnsi="宋体" w:eastAsia="宋体"/>
                <w:b/>
                <w:color w:val="auto"/>
                <w:szCs w:val="21"/>
              </w:rPr>
            </w:pPr>
            <w:r>
              <w:rPr>
                <w:rFonts w:ascii="宋体" w:hAnsi="宋体" w:eastAsia="宋体"/>
                <w:b/>
                <w:color w:val="auto"/>
                <w:szCs w:val="21"/>
              </w:rPr>
              <w:t>孵化绩效</w:t>
            </w:r>
            <w:r>
              <w:rPr>
                <w:rFonts w:ascii="宋体" w:hAnsi="宋体" w:eastAsia="宋体"/>
                <w:bCs/>
                <w:color w:val="auto"/>
                <w:szCs w:val="21"/>
              </w:rPr>
              <w:t>4</w:t>
            </w:r>
            <w:r>
              <w:rPr>
                <w:rFonts w:hint="eastAsia" w:ascii="宋体" w:hAnsi="宋体" w:eastAsia="宋体"/>
                <w:bCs/>
                <w:color w:val="auto"/>
                <w:szCs w:val="21"/>
                <w:lang w:val="en-US" w:eastAsia="zh-CN"/>
              </w:rPr>
              <w:t>5</w:t>
            </w:r>
            <w:r>
              <w:rPr>
                <w:rFonts w:ascii="宋体" w:hAnsi="宋体" w:eastAsia="宋体"/>
                <w:bCs/>
                <w:color w:val="auto"/>
                <w:szCs w:val="21"/>
              </w:rPr>
              <w:t>%</w:t>
            </w: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jc w:val="left"/>
              <w:rPr>
                <w:rFonts w:ascii="宋体" w:hAnsi="宋体" w:eastAsia="宋体"/>
                <w:bCs/>
                <w:color w:val="auto"/>
                <w:szCs w:val="21"/>
              </w:rPr>
            </w:pPr>
            <w:r>
              <w:rPr>
                <w:rFonts w:ascii="宋体" w:hAnsi="宋体" w:eastAsia="宋体"/>
                <w:bCs/>
                <w:color w:val="auto"/>
                <w:szCs w:val="21"/>
              </w:rPr>
              <w:t>2.1年度新增在孵企业数量占在孵企业总数的比例（%）</w:t>
            </w:r>
          </w:p>
        </w:tc>
        <w:tc>
          <w:tcPr>
            <w:tcW w:w="1455"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eastAsia="宋体"/>
                <w:bCs/>
                <w:color w:val="auto"/>
                <w:szCs w:val="21"/>
              </w:rPr>
            </w:pPr>
            <w:r>
              <w:rPr>
                <w:rFonts w:ascii="宋体" w:hAnsi="宋体" w:eastAsia="宋体"/>
                <w:bCs/>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eastAsia="宋体"/>
                <w:bCs/>
                <w:color w:val="auto"/>
                <w:szCs w:val="21"/>
                <w:lang w:eastAsia="zh-CN"/>
              </w:rPr>
            </w:pPr>
            <w:r>
              <w:rPr>
                <w:rFonts w:hint="eastAsia" w:ascii="宋体" w:hAnsi="宋体" w:eastAsia="宋体"/>
                <w:bCs/>
                <w:color w:val="auto"/>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205" w:type="dxa"/>
            <w:vMerge w:val="continue"/>
            <w:tcBorders>
              <w:left w:val="single" w:color="000000" w:sz="4" w:space="0"/>
              <w:right w:val="single" w:color="000000" w:sz="4" w:space="0"/>
            </w:tcBorders>
            <w:vAlign w:val="center"/>
          </w:tcPr>
          <w:p>
            <w:pPr>
              <w:widowControl/>
              <w:jc w:val="left"/>
              <w:rPr>
                <w:rFonts w:ascii="宋体" w:hAnsi="宋体" w:eastAsia="宋体"/>
                <w:bCs/>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jc w:val="left"/>
              <w:rPr>
                <w:rFonts w:ascii="宋体" w:hAnsi="宋体" w:eastAsia="宋体"/>
                <w:bCs/>
                <w:color w:val="auto"/>
                <w:szCs w:val="21"/>
              </w:rPr>
            </w:pPr>
            <w:r>
              <w:rPr>
                <w:rFonts w:ascii="宋体" w:hAnsi="宋体" w:eastAsia="宋体"/>
                <w:bCs/>
                <w:color w:val="auto"/>
                <w:szCs w:val="21"/>
              </w:rPr>
              <w:t>2.2年度</w:t>
            </w:r>
            <w:r>
              <w:rPr>
                <w:rFonts w:hint="eastAsia" w:ascii="宋体" w:hAnsi="宋体" w:eastAsia="宋体"/>
                <w:bCs/>
                <w:color w:val="auto"/>
                <w:szCs w:val="21"/>
                <w:lang w:eastAsia="zh-CN"/>
              </w:rPr>
              <w:t>新增</w:t>
            </w:r>
            <w:r>
              <w:rPr>
                <w:rFonts w:ascii="宋体" w:hAnsi="宋体" w:eastAsia="宋体"/>
                <w:bCs/>
                <w:color w:val="auto"/>
                <w:szCs w:val="21"/>
              </w:rPr>
              <w:t>毕业企业数量占在孵企业总数的比例（%）</w:t>
            </w:r>
          </w:p>
        </w:tc>
        <w:tc>
          <w:tcPr>
            <w:tcW w:w="1455"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eastAsia="宋体"/>
                <w:bCs/>
                <w:color w:val="auto"/>
                <w:szCs w:val="21"/>
              </w:rPr>
            </w:pPr>
            <w:r>
              <w:rPr>
                <w:rFonts w:ascii="宋体" w:hAnsi="宋体" w:eastAsia="宋体"/>
                <w:bCs/>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eastAsia="宋体"/>
                <w:bCs/>
                <w:color w:val="auto"/>
                <w:szCs w:val="21"/>
                <w:lang w:eastAsia="zh-CN"/>
              </w:rPr>
            </w:pPr>
            <w:r>
              <w:rPr>
                <w:rFonts w:hint="eastAsia" w:ascii="宋体" w:hAnsi="宋体" w:eastAsia="宋体"/>
                <w:bCs/>
                <w:color w:val="auto"/>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205" w:type="dxa"/>
            <w:vMerge w:val="continue"/>
            <w:tcBorders>
              <w:left w:val="single" w:color="000000" w:sz="4" w:space="0"/>
              <w:right w:val="single" w:color="000000" w:sz="4" w:space="0"/>
            </w:tcBorders>
            <w:vAlign w:val="center"/>
          </w:tcPr>
          <w:p>
            <w:pPr>
              <w:widowControl/>
              <w:jc w:val="left"/>
              <w:rPr>
                <w:rFonts w:ascii="宋体" w:hAnsi="宋体" w:eastAsia="宋体"/>
                <w:bCs/>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jc w:val="left"/>
              <w:rPr>
                <w:rFonts w:ascii="宋体" w:hAnsi="宋体" w:eastAsia="宋体"/>
                <w:bCs/>
                <w:color w:val="auto"/>
                <w:szCs w:val="21"/>
              </w:rPr>
            </w:pPr>
            <w:r>
              <w:rPr>
                <w:rFonts w:ascii="宋体" w:hAnsi="宋体" w:eastAsia="宋体"/>
                <w:bCs/>
                <w:color w:val="auto"/>
                <w:szCs w:val="21"/>
              </w:rPr>
              <w:t>2.3在孵企业中拥有自主知识产权的比例（%）</w:t>
            </w:r>
          </w:p>
        </w:tc>
        <w:tc>
          <w:tcPr>
            <w:tcW w:w="1455"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eastAsia="宋体"/>
                <w:bCs/>
                <w:color w:val="auto"/>
                <w:szCs w:val="21"/>
              </w:rPr>
            </w:pPr>
            <w:r>
              <w:rPr>
                <w:rFonts w:ascii="宋体" w:hAnsi="宋体" w:eastAsia="宋体"/>
                <w:bCs/>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宋体" w:hAnsi="宋体" w:eastAsia="宋体"/>
                <w:bCs/>
                <w:color w:val="auto"/>
                <w:szCs w:val="21"/>
              </w:rPr>
            </w:pPr>
            <w:r>
              <w:rPr>
                <w:rFonts w:ascii="宋体" w:hAnsi="宋体" w:eastAsia="宋体"/>
                <w:bCs/>
                <w:color w:val="auto"/>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205" w:type="dxa"/>
            <w:vMerge w:val="continue"/>
            <w:tcBorders>
              <w:left w:val="single" w:color="000000" w:sz="4" w:space="0"/>
              <w:right w:val="single" w:color="000000" w:sz="4" w:space="0"/>
            </w:tcBorders>
            <w:vAlign w:val="center"/>
          </w:tcPr>
          <w:p>
            <w:pPr>
              <w:widowControl/>
              <w:jc w:val="left"/>
              <w:rPr>
                <w:rFonts w:ascii="宋体" w:hAnsi="宋体" w:eastAsia="宋体"/>
                <w:bCs/>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rPr>
                <w:rFonts w:ascii="宋体" w:hAnsi="宋体" w:eastAsia="宋体"/>
                <w:bCs/>
                <w:color w:val="auto"/>
                <w:szCs w:val="21"/>
              </w:rPr>
            </w:pPr>
            <w:r>
              <w:rPr>
                <w:rFonts w:ascii="宋体" w:hAnsi="宋体" w:eastAsia="宋体"/>
                <w:bCs/>
                <w:color w:val="auto"/>
                <w:szCs w:val="21"/>
              </w:rPr>
              <w:t>2.4</w:t>
            </w:r>
            <w:r>
              <w:rPr>
                <w:rFonts w:hint="eastAsia" w:ascii="宋体" w:hAnsi="宋体" w:eastAsia="宋体"/>
                <w:bCs/>
                <w:color w:val="auto"/>
                <w:szCs w:val="21"/>
                <w:lang w:eastAsia="zh-CN"/>
              </w:rPr>
              <w:t>当年</w:t>
            </w:r>
            <w:r>
              <w:rPr>
                <w:rFonts w:hint="eastAsia" w:ascii="宋体" w:hAnsi="宋体" w:eastAsia="宋体"/>
                <w:bCs/>
                <w:color w:val="auto"/>
                <w:szCs w:val="21"/>
              </w:rPr>
              <w:t>毕业企业</w:t>
            </w:r>
            <w:r>
              <w:rPr>
                <w:rFonts w:ascii="宋体" w:hAnsi="宋体" w:eastAsia="宋体"/>
                <w:bCs/>
                <w:color w:val="auto"/>
                <w:szCs w:val="21"/>
              </w:rPr>
              <w:t>中高新技术企业</w:t>
            </w:r>
            <w:r>
              <w:rPr>
                <w:rFonts w:hint="eastAsia" w:ascii="宋体" w:hAnsi="宋体" w:eastAsia="宋体"/>
                <w:bCs/>
                <w:color w:val="auto"/>
                <w:szCs w:val="21"/>
                <w:lang w:val="zh-CN" w:eastAsia="zh-CN"/>
              </w:rPr>
              <w:t>或技术先进型服务企业</w:t>
            </w:r>
            <w:r>
              <w:rPr>
                <w:rFonts w:ascii="宋体" w:hAnsi="宋体" w:eastAsia="宋体"/>
                <w:bCs/>
                <w:color w:val="auto"/>
                <w:szCs w:val="21"/>
              </w:rPr>
              <w:t>数量（个）</w:t>
            </w:r>
          </w:p>
        </w:tc>
        <w:tc>
          <w:tcPr>
            <w:tcW w:w="1455"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eastAsia="宋体"/>
                <w:bCs/>
                <w:color w:val="auto"/>
                <w:szCs w:val="21"/>
              </w:rPr>
            </w:pPr>
            <w:r>
              <w:rPr>
                <w:rFonts w:ascii="宋体" w:hAnsi="宋体" w:eastAsia="宋体"/>
                <w:bCs/>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eastAsia="宋体"/>
                <w:bCs/>
                <w:color w:val="auto"/>
                <w:szCs w:val="21"/>
                <w:lang w:eastAsia="zh-CN"/>
              </w:rPr>
            </w:pPr>
            <w:r>
              <w:rPr>
                <w:rFonts w:hint="eastAsia" w:ascii="宋体" w:hAnsi="宋体" w:eastAsia="宋体"/>
                <w:bCs/>
                <w:color w:val="auto"/>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205" w:type="dxa"/>
            <w:vMerge w:val="continue"/>
            <w:tcBorders>
              <w:left w:val="single" w:color="000000" w:sz="4" w:space="0"/>
              <w:right w:val="single" w:color="000000" w:sz="4" w:space="0"/>
            </w:tcBorders>
            <w:vAlign w:val="center"/>
          </w:tcPr>
          <w:p>
            <w:pPr>
              <w:widowControl/>
              <w:jc w:val="left"/>
              <w:rPr>
                <w:rFonts w:ascii="宋体" w:hAnsi="宋体" w:eastAsia="宋体"/>
                <w:bCs/>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rPr>
                <w:rFonts w:ascii="宋体" w:hAnsi="宋体" w:eastAsia="宋体"/>
                <w:bCs/>
                <w:color w:val="auto"/>
                <w:szCs w:val="21"/>
              </w:rPr>
            </w:pPr>
            <w:r>
              <w:rPr>
                <w:rFonts w:ascii="宋体" w:hAnsi="宋体" w:eastAsia="宋体"/>
                <w:bCs/>
                <w:color w:val="auto"/>
                <w:szCs w:val="21"/>
              </w:rPr>
              <w:t>2.5在孵企业中省高成长科技型中小企业数量（个）</w:t>
            </w:r>
          </w:p>
        </w:tc>
        <w:tc>
          <w:tcPr>
            <w:tcW w:w="1455"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eastAsia="宋体"/>
                <w:bCs/>
                <w:color w:val="auto"/>
                <w:szCs w:val="21"/>
              </w:rPr>
            </w:pPr>
            <w:r>
              <w:rPr>
                <w:rFonts w:ascii="宋体" w:hAnsi="宋体" w:eastAsia="宋体"/>
                <w:bCs/>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default" w:ascii="宋体" w:hAnsi="宋体" w:eastAsia="宋体"/>
                <w:bCs/>
                <w:color w:val="auto"/>
                <w:szCs w:val="21"/>
                <w:lang w:val="en" w:eastAsia="zh-CN"/>
              </w:rPr>
            </w:pPr>
            <w:r>
              <w:rPr>
                <w:rFonts w:hint="default" w:ascii="宋体" w:hAnsi="宋体" w:eastAsia="宋体"/>
                <w:bCs/>
                <w:color w:val="auto"/>
                <w:szCs w:val="21"/>
                <w:lang w:val="en"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205" w:type="dxa"/>
            <w:vMerge w:val="continue"/>
            <w:tcBorders>
              <w:left w:val="single" w:color="000000" w:sz="4" w:space="0"/>
              <w:right w:val="single" w:color="000000" w:sz="4" w:space="0"/>
            </w:tcBorders>
            <w:vAlign w:val="center"/>
          </w:tcPr>
          <w:p>
            <w:pPr>
              <w:widowControl/>
              <w:jc w:val="left"/>
              <w:rPr>
                <w:rFonts w:ascii="宋体" w:hAnsi="宋体" w:eastAsia="宋体"/>
                <w:bCs/>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rPr>
                <w:rFonts w:ascii="宋体" w:hAnsi="宋体" w:eastAsia="宋体"/>
                <w:bCs/>
                <w:color w:val="auto"/>
                <w:szCs w:val="21"/>
              </w:rPr>
            </w:pPr>
            <w:r>
              <w:rPr>
                <w:rFonts w:ascii="宋体" w:hAnsi="宋体" w:eastAsia="宋体"/>
                <w:bCs/>
                <w:color w:val="auto"/>
                <w:szCs w:val="21"/>
              </w:rPr>
              <w:t>2.6在孵企业中省科技型中小企业比例（%）</w:t>
            </w:r>
          </w:p>
        </w:tc>
        <w:tc>
          <w:tcPr>
            <w:tcW w:w="1455"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eastAsia="宋体"/>
                <w:bCs/>
                <w:color w:val="auto"/>
                <w:szCs w:val="21"/>
              </w:rPr>
            </w:pPr>
            <w:r>
              <w:rPr>
                <w:rFonts w:ascii="宋体" w:hAnsi="宋体" w:eastAsia="宋体"/>
                <w:bCs/>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default" w:ascii="宋体" w:hAnsi="宋体" w:eastAsia="宋体"/>
                <w:bCs/>
                <w:color w:val="auto"/>
                <w:szCs w:val="21"/>
                <w:lang w:val="en" w:eastAsia="zh-CN"/>
              </w:rPr>
            </w:pPr>
            <w:r>
              <w:rPr>
                <w:rFonts w:hint="default" w:ascii="宋体" w:hAnsi="宋体" w:eastAsia="宋体"/>
                <w:bCs/>
                <w:color w:val="auto"/>
                <w:szCs w:val="21"/>
                <w:lang w:val="en"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205" w:type="dxa"/>
            <w:vMerge w:val="continue"/>
            <w:tcBorders>
              <w:left w:val="single" w:color="000000" w:sz="4" w:space="0"/>
              <w:right w:val="single" w:color="000000" w:sz="4" w:space="0"/>
            </w:tcBorders>
            <w:vAlign w:val="center"/>
          </w:tcPr>
          <w:p>
            <w:pPr>
              <w:widowControl/>
              <w:jc w:val="left"/>
              <w:rPr>
                <w:rFonts w:ascii="宋体" w:hAnsi="宋体" w:eastAsia="宋体"/>
                <w:bCs/>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rPr>
                <w:rFonts w:ascii="宋体" w:hAnsi="宋体" w:eastAsia="宋体"/>
                <w:bCs/>
                <w:color w:val="auto"/>
                <w:szCs w:val="21"/>
              </w:rPr>
            </w:pPr>
            <w:r>
              <w:rPr>
                <w:rFonts w:ascii="宋体" w:hAnsi="宋体" w:eastAsia="宋体"/>
                <w:bCs/>
                <w:color w:val="auto"/>
                <w:szCs w:val="21"/>
              </w:rPr>
              <w:t>2.7获得投融资机构支持的在孵企业数量（个）</w:t>
            </w:r>
          </w:p>
        </w:tc>
        <w:tc>
          <w:tcPr>
            <w:tcW w:w="1455"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eastAsia="宋体"/>
                <w:bCs/>
                <w:color w:val="auto"/>
                <w:szCs w:val="21"/>
              </w:rPr>
            </w:pPr>
            <w:r>
              <w:rPr>
                <w:rFonts w:ascii="宋体" w:hAnsi="宋体" w:eastAsia="宋体"/>
                <w:bCs/>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default" w:ascii="宋体" w:hAnsi="宋体" w:eastAsia="宋体"/>
                <w:bCs/>
                <w:color w:val="auto"/>
                <w:szCs w:val="21"/>
                <w:lang w:val="en" w:eastAsia="zh-CN"/>
              </w:rPr>
            </w:pPr>
            <w:r>
              <w:rPr>
                <w:rFonts w:hint="default" w:ascii="宋体" w:hAnsi="宋体" w:eastAsia="宋体"/>
                <w:bCs/>
                <w:color w:val="auto"/>
                <w:szCs w:val="21"/>
                <w:lang w:val="en"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205" w:type="dxa"/>
            <w:vMerge w:val="continue"/>
            <w:tcBorders>
              <w:left w:val="single" w:color="000000" w:sz="4" w:space="0"/>
              <w:right w:val="single" w:color="000000" w:sz="4" w:space="0"/>
            </w:tcBorders>
            <w:vAlign w:val="center"/>
          </w:tcPr>
          <w:p>
            <w:pPr>
              <w:widowControl/>
              <w:jc w:val="left"/>
              <w:rPr>
                <w:rFonts w:ascii="宋体" w:hAnsi="宋体" w:eastAsia="宋体"/>
                <w:bCs/>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rPr>
                <w:rFonts w:ascii="宋体" w:hAnsi="宋体" w:eastAsia="宋体"/>
                <w:bCs/>
                <w:color w:val="auto"/>
                <w:szCs w:val="21"/>
              </w:rPr>
            </w:pPr>
            <w:r>
              <w:rPr>
                <w:rFonts w:ascii="宋体" w:hAnsi="宋体" w:eastAsia="宋体"/>
                <w:bCs/>
                <w:color w:val="auto"/>
                <w:szCs w:val="21"/>
              </w:rPr>
              <w:t>2.8开展国内外合作和引进高层次创业人才数量（个）</w:t>
            </w:r>
          </w:p>
        </w:tc>
        <w:tc>
          <w:tcPr>
            <w:tcW w:w="1455"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hint="eastAsia" w:ascii="宋体" w:hAnsi="宋体" w:eastAsia="宋体"/>
                <w:bCs/>
                <w:color w:val="auto"/>
                <w:szCs w:val="21"/>
              </w:rPr>
            </w:pPr>
            <w:r>
              <w:rPr>
                <w:rFonts w:ascii="宋体" w:hAnsi="宋体" w:eastAsia="宋体"/>
                <w:bCs/>
                <w:color w:val="auto"/>
                <w:szCs w:val="21"/>
              </w:rPr>
              <w:t>定</w:t>
            </w:r>
            <w:r>
              <w:rPr>
                <w:rFonts w:hint="eastAsia" w:ascii="宋体" w:hAnsi="宋体" w:eastAsia="宋体"/>
                <w:bCs/>
                <w:color w:val="auto"/>
                <w:szCs w:val="21"/>
              </w:rPr>
              <w:t>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eastAsia="宋体"/>
                <w:bCs/>
                <w:color w:val="auto"/>
                <w:szCs w:val="21"/>
                <w:lang w:eastAsia="zh-CN"/>
              </w:rPr>
            </w:pPr>
            <w:r>
              <w:rPr>
                <w:rFonts w:hint="eastAsia" w:ascii="宋体" w:hAnsi="宋体" w:eastAsia="宋体"/>
                <w:bCs/>
                <w:color w:val="auto"/>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205" w:type="dxa"/>
            <w:vMerge w:val="continue"/>
            <w:tcBorders>
              <w:left w:val="single" w:color="000000" w:sz="4" w:space="0"/>
              <w:right w:val="single" w:color="000000" w:sz="4" w:space="0"/>
            </w:tcBorders>
            <w:vAlign w:val="center"/>
          </w:tcPr>
          <w:p>
            <w:pPr>
              <w:widowControl/>
              <w:jc w:val="left"/>
              <w:rPr>
                <w:rFonts w:ascii="宋体" w:hAnsi="宋体" w:eastAsia="宋体"/>
                <w:bCs/>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jc w:val="left"/>
              <w:rPr>
                <w:rFonts w:ascii="宋体" w:hAnsi="宋体" w:eastAsia="宋体"/>
                <w:color w:val="auto"/>
                <w:szCs w:val="21"/>
              </w:rPr>
            </w:pPr>
            <w:r>
              <w:rPr>
                <w:rFonts w:hint="eastAsia" w:ascii="宋体" w:hAnsi="宋体" w:eastAsia="宋体"/>
                <w:color w:val="auto"/>
                <w:szCs w:val="21"/>
              </w:rPr>
              <w:t>2.9</w:t>
            </w:r>
            <w:r>
              <w:rPr>
                <w:rFonts w:hint="eastAsia" w:ascii="宋体" w:hAnsi="宋体" w:eastAsia="宋体"/>
                <w:color w:val="auto"/>
                <w:szCs w:val="21"/>
                <w:lang w:eastAsia="zh-CN"/>
              </w:rPr>
              <w:t>在孵企业研发总投入占在孵企业总收入的比例</w:t>
            </w:r>
            <w:r>
              <w:rPr>
                <w:rFonts w:hint="eastAsia" w:ascii="宋体" w:hAnsi="宋体" w:eastAsia="宋体"/>
                <w:color w:val="auto"/>
                <w:szCs w:val="21"/>
              </w:rPr>
              <w:t>（%）</w:t>
            </w:r>
          </w:p>
        </w:tc>
        <w:tc>
          <w:tcPr>
            <w:tcW w:w="1455"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eastAsia="宋体"/>
                <w:color w:val="auto"/>
                <w:szCs w:val="21"/>
              </w:rPr>
            </w:pPr>
            <w:r>
              <w:rPr>
                <w:rFonts w:ascii="宋体" w:hAnsi="宋体" w:eastAsia="宋体"/>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default" w:ascii="宋体" w:hAnsi="宋体" w:eastAsia="宋体"/>
                <w:color w:val="auto"/>
                <w:szCs w:val="21"/>
                <w:lang w:val="en" w:eastAsia="zh-CN"/>
              </w:rPr>
            </w:pPr>
            <w:r>
              <w:rPr>
                <w:rFonts w:hint="default" w:ascii="宋体" w:hAnsi="宋体" w:eastAsia="宋体"/>
                <w:color w:val="auto"/>
                <w:szCs w:val="21"/>
                <w:lang w:val="en"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205"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eastAsia="宋体"/>
                <w:bCs/>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jc w:val="left"/>
              <w:rPr>
                <w:rFonts w:hint="default" w:ascii="宋体" w:hAnsi="宋体" w:eastAsia="宋体"/>
                <w:color w:val="auto"/>
                <w:szCs w:val="21"/>
                <w:lang w:val="en-US" w:eastAsia="zh-CN"/>
              </w:rPr>
            </w:pPr>
            <w:r>
              <w:rPr>
                <w:rFonts w:hint="eastAsia" w:ascii="宋体" w:hAnsi="宋体" w:eastAsia="宋体"/>
                <w:color w:val="auto"/>
                <w:szCs w:val="21"/>
                <w:u w:val="none"/>
                <w:lang w:val="en-US" w:eastAsia="zh-CN"/>
              </w:rPr>
              <w:t>2.10</w:t>
            </w:r>
            <w:r>
              <w:rPr>
                <w:rFonts w:ascii="宋体" w:hAnsi="宋体" w:eastAsia="宋体"/>
                <w:bCs/>
                <w:color w:val="auto"/>
                <w:szCs w:val="21"/>
                <w:u w:val="none"/>
              </w:rPr>
              <w:t>在孵企业</w:t>
            </w:r>
            <w:r>
              <w:rPr>
                <w:rFonts w:hint="eastAsia" w:ascii="宋体" w:hAnsi="宋体" w:eastAsia="宋体"/>
                <w:bCs/>
                <w:color w:val="auto"/>
                <w:szCs w:val="21"/>
                <w:u w:val="none"/>
                <w:lang w:eastAsia="zh-CN"/>
              </w:rPr>
              <w:t>和毕业企业</w:t>
            </w:r>
            <w:r>
              <w:rPr>
                <w:rFonts w:ascii="宋体" w:hAnsi="宋体" w:eastAsia="宋体"/>
                <w:bCs/>
                <w:color w:val="auto"/>
                <w:szCs w:val="21"/>
                <w:u w:val="none"/>
              </w:rPr>
              <w:t>中</w:t>
            </w:r>
            <w:r>
              <w:rPr>
                <w:rFonts w:hint="eastAsia" w:ascii="宋体" w:hAnsi="宋体" w:eastAsia="宋体"/>
                <w:color w:val="auto"/>
                <w:szCs w:val="21"/>
                <w:u w:val="none"/>
                <w:lang w:val="en-US" w:eastAsia="zh-CN"/>
              </w:rPr>
              <w:t>获得市级及以上创新创业大赛奖项的数量（个）</w:t>
            </w:r>
          </w:p>
        </w:tc>
        <w:tc>
          <w:tcPr>
            <w:tcW w:w="1455"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eastAsia="宋体"/>
                <w:color w:val="auto"/>
                <w:szCs w:val="21"/>
              </w:rPr>
            </w:pPr>
            <w:r>
              <w:rPr>
                <w:rFonts w:ascii="宋体" w:hAnsi="宋体" w:eastAsia="宋体"/>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default" w:ascii="宋体" w:hAnsi="宋体" w:eastAsia="宋体"/>
                <w:color w:val="auto"/>
                <w:szCs w:val="21"/>
                <w:lang w:val="en-US" w:eastAsia="zh-CN"/>
              </w:rPr>
            </w:pPr>
            <w:r>
              <w:rPr>
                <w:rFonts w:hint="eastAsia" w:ascii="宋体" w:hAnsi="宋体" w:eastAsia="宋体"/>
                <w:color w:val="auto"/>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205"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360" w:lineRule="auto"/>
              <w:jc w:val="center"/>
              <w:rPr>
                <w:rFonts w:ascii="宋体" w:hAnsi="宋体" w:eastAsia="宋体"/>
                <w:b/>
                <w:color w:val="auto"/>
                <w:szCs w:val="21"/>
              </w:rPr>
            </w:pPr>
            <w:r>
              <w:rPr>
                <w:rFonts w:ascii="宋体" w:hAnsi="宋体" w:eastAsia="宋体"/>
                <w:b/>
                <w:color w:val="auto"/>
                <w:szCs w:val="21"/>
              </w:rPr>
              <w:t>社会贡献</w:t>
            </w:r>
            <w:r>
              <w:rPr>
                <w:rFonts w:hint="eastAsia" w:ascii="宋体" w:hAnsi="宋体" w:eastAsia="宋体"/>
                <w:bCs/>
                <w:color w:val="auto"/>
                <w:szCs w:val="21"/>
                <w:lang w:val="en-US" w:eastAsia="zh-CN"/>
              </w:rPr>
              <w:t>10</w:t>
            </w:r>
            <w:r>
              <w:rPr>
                <w:rFonts w:ascii="宋体" w:hAnsi="宋体" w:eastAsia="宋体"/>
                <w:bCs/>
                <w:color w:val="auto"/>
                <w:szCs w:val="21"/>
              </w:rPr>
              <w:t>%</w:t>
            </w: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rPr>
                <w:rFonts w:ascii="宋体" w:hAnsi="宋体" w:eastAsia="宋体"/>
                <w:bCs/>
                <w:color w:val="auto"/>
                <w:szCs w:val="21"/>
              </w:rPr>
            </w:pPr>
            <w:r>
              <w:rPr>
                <w:rFonts w:ascii="宋体" w:hAnsi="宋体" w:eastAsia="宋体"/>
                <w:bCs/>
                <w:color w:val="auto"/>
                <w:szCs w:val="21"/>
              </w:rPr>
              <w:t>3.1当年在孵企业就业人员总数（人）</w:t>
            </w:r>
          </w:p>
        </w:tc>
        <w:tc>
          <w:tcPr>
            <w:tcW w:w="1455"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eastAsia="宋体"/>
                <w:bCs/>
                <w:color w:val="auto"/>
                <w:szCs w:val="21"/>
              </w:rPr>
            </w:pPr>
            <w:r>
              <w:rPr>
                <w:rFonts w:ascii="宋体" w:hAnsi="宋体" w:eastAsia="宋体"/>
                <w:bCs/>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eastAsia="宋体"/>
                <w:bCs/>
                <w:color w:val="auto"/>
                <w:szCs w:val="21"/>
                <w:lang w:eastAsia="zh-CN"/>
              </w:rPr>
            </w:pPr>
            <w:r>
              <w:rPr>
                <w:rFonts w:hint="eastAsia" w:ascii="宋体" w:hAnsi="宋体" w:eastAsia="宋体"/>
                <w:bCs/>
                <w:color w:val="auto"/>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2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bCs/>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rPr>
                <w:rFonts w:ascii="宋体" w:hAnsi="宋体" w:eastAsia="宋体" w:cstheme="minorBidi"/>
                <w:bCs/>
                <w:color w:val="auto"/>
                <w:kern w:val="2"/>
                <w:sz w:val="21"/>
                <w:szCs w:val="21"/>
                <w:lang w:val="en-US" w:eastAsia="zh-CN" w:bidi="ar-SA"/>
              </w:rPr>
            </w:pPr>
            <w:r>
              <w:rPr>
                <w:rFonts w:ascii="宋体" w:hAnsi="宋体" w:eastAsia="宋体"/>
                <w:bCs/>
                <w:color w:val="auto"/>
                <w:szCs w:val="21"/>
              </w:rPr>
              <w:t>3.</w:t>
            </w:r>
            <w:r>
              <w:rPr>
                <w:rFonts w:hint="eastAsia" w:ascii="宋体" w:hAnsi="宋体" w:eastAsia="宋体"/>
                <w:bCs/>
                <w:color w:val="auto"/>
                <w:szCs w:val="21"/>
                <w:lang w:val="en-US" w:eastAsia="zh-CN"/>
              </w:rPr>
              <w:t>2</w:t>
            </w:r>
            <w:r>
              <w:rPr>
                <w:rFonts w:ascii="宋体" w:hAnsi="宋体" w:eastAsia="宋体"/>
                <w:bCs/>
                <w:color w:val="auto"/>
                <w:szCs w:val="21"/>
              </w:rPr>
              <w:t>毕业企业中</w:t>
            </w:r>
            <w:r>
              <w:rPr>
                <w:rFonts w:hint="eastAsia" w:ascii="宋体" w:hAnsi="宋体" w:eastAsia="宋体"/>
                <w:bCs/>
                <w:color w:val="auto"/>
                <w:szCs w:val="21"/>
                <w:lang w:eastAsia="zh-CN"/>
              </w:rPr>
              <w:t>挂牌、</w:t>
            </w:r>
            <w:r>
              <w:rPr>
                <w:rFonts w:ascii="宋体" w:hAnsi="宋体" w:eastAsia="宋体"/>
                <w:bCs/>
                <w:color w:val="auto"/>
                <w:szCs w:val="21"/>
              </w:rPr>
              <w:t>上市企业的数量（个）</w:t>
            </w:r>
          </w:p>
        </w:tc>
        <w:tc>
          <w:tcPr>
            <w:tcW w:w="1455"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eastAsia="宋体" w:cstheme="minorBidi"/>
                <w:bCs/>
                <w:color w:val="auto"/>
                <w:kern w:val="2"/>
                <w:sz w:val="21"/>
                <w:szCs w:val="21"/>
                <w:lang w:val="en-US" w:eastAsia="zh-CN" w:bidi="ar-SA"/>
              </w:rPr>
            </w:pPr>
            <w:r>
              <w:rPr>
                <w:rFonts w:ascii="宋体" w:hAnsi="宋体" w:eastAsia="宋体"/>
                <w:bCs/>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eastAsia="宋体" w:cstheme="minorBidi"/>
                <w:bCs/>
                <w:color w:val="auto"/>
                <w:kern w:val="2"/>
                <w:sz w:val="21"/>
                <w:szCs w:val="21"/>
                <w:lang w:val="en-US" w:eastAsia="zh-CN" w:bidi="ar-SA"/>
              </w:rPr>
            </w:pPr>
            <w:r>
              <w:rPr>
                <w:rFonts w:hint="eastAsia" w:ascii="宋体" w:hAnsi="宋体" w:eastAsia="宋体"/>
                <w:bCs/>
                <w:color w:val="auto"/>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205"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eastAsia="宋体"/>
                <w:color w:val="auto"/>
                <w:szCs w:val="21"/>
              </w:rPr>
            </w:pPr>
            <w:r>
              <w:rPr>
                <w:rFonts w:hint="eastAsia" w:ascii="宋体" w:hAnsi="宋体" w:eastAsia="宋体"/>
                <w:b/>
                <w:color w:val="auto"/>
                <w:szCs w:val="21"/>
              </w:rPr>
              <w:t>可持续发展</w:t>
            </w:r>
            <w:r>
              <w:rPr>
                <w:rFonts w:hint="eastAsia" w:ascii="宋体" w:hAnsi="宋体" w:eastAsia="宋体"/>
                <w:b w:val="0"/>
                <w:bCs/>
                <w:color w:val="auto"/>
                <w:szCs w:val="21"/>
                <w:lang w:val="en-US" w:eastAsia="zh-CN"/>
              </w:rPr>
              <w:t>15</w:t>
            </w:r>
            <w:r>
              <w:rPr>
                <w:rFonts w:ascii="宋体" w:hAnsi="宋体" w:eastAsia="宋体"/>
                <w:b w:val="0"/>
                <w:bCs/>
                <w:color w:val="auto"/>
                <w:szCs w:val="21"/>
              </w:rPr>
              <w:t>%</w:t>
            </w: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rPr>
                <w:rFonts w:ascii="宋体" w:hAnsi="宋体" w:eastAsia="宋体"/>
                <w:color w:val="auto"/>
                <w:szCs w:val="21"/>
              </w:rPr>
            </w:pPr>
            <w:r>
              <w:rPr>
                <w:rFonts w:hint="eastAsia" w:ascii="宋体" w:hAnsi="宋体" w:eastAsia="宋体"/>
                <w:color w:val="auto"/>
                <w:szCs w:val="21"/>
              </w:rPr>
              <w:t>4.1</w:t>
            </w:r>
            <w:r>
              <w:rPr>
                <w:rFonts w:ascii="宋体" w:hAnsi="宋体" w:eastAsia="宋体"/>
                <w:color w:val="auto"/>
                <w:szCs w:val="21"/>
              </w:rPr>
              <w:t>孵化器总收入增长比例（%）</w:t>
            </w:r>
          </w:p>
        </w:tc>
        <w:tc>
          <w:tcPr>
            <w:tcW w:w="1455"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eastAsia="宋体"/>
                <w:color w:val="auto"/>
                <w:szCs w:val="21"/>
              </w:rPr>
            </w:pPr>
            <w:r>
              <w:rPr>
                <w:rFonts w:ascii="宋体" w:hAnsi="宋体" w:eastAsia="宋体"/>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eastAsia="宋体"/>
                <w:color w:val="auto"/>
                <w:szCs w:val="21"/>
                <w:lang w:eastAsia="zh-CN"/>
              </w:rPr>
            </w:pPr>
            <w:r>
              <w:rPr>
                <w:rFonts w:hint="eastAsia" w:ascii="宋体" w:hAnsi="宋体" w:eastAsia="宋体"/>
                <w:color w:val="auto"/>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205" w:type="dxa"/>
            <w:vMerge w:val="continue"/>
            <w:tcBorders>
              <w:left w:val="single" w:color="000000" w:sz="4" w:space="0"/>
              <w:right w:val="single" w:color="000000" w:sz="4" w:space="0"/>
            </w:tcBorders>
            <w:vAlign w:val="center"/>
          </w:tcPr>
          <w:p>
            <w:pPr>
              <w:widowControl/>
              <w:jc w:val="left"/>
              <w:rPr>
                <w:rFonts w:ascii="宋体" w:hAnsi="宋体" w:eastAsia="宋体"/>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rPr>
                <w:rFonts w:ascii="宋体" w:hAnsi="宋体" w:eastAsia="宋体"/>
                <w:color w:val="auto"/>
                <w:szCs w:val="21"/>
                <w:u w:val="none"/>
              </w:rPr>
            </w:pPr>
            <w:r>
              <w:rPr>
                <w:rFonts w:hint="eastAsia" w:ascii="宋体" w:hAnsi="宋体" w:eastAsia="宋体"/>
                <w:color w:val="auto"/>
                <w:szCs w:val="21"/>
                <w:u w:val="none"/>
              </w:rPr>
              <w:t>4.2</w:t>
            </w:r>
            <w:r>
              <w:rPr>
                <w:rFonts w:ascii="宋体" w:hAnsi="宋体" w:eastAsia="宋体"/>
                <w:color w:val="auto"/>
                <w:szCs w:val="21"/>
                <w:u w:val="none"/>
              </w:rPr>
              <w:t>孵化器综合服务收入占孵化器总收入的比例（%）</w:t>
            </w:r>
          </w:p>
        </w:tc>
        <w:tc>
          <w:tcPr>
            <w:tcW w:w="1455"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eastAsia="宋体"/>
                <w:color w:val="auto"/>
                <w:szCs w:val="21"/>
              </w:rPr>
            </w:pPr>
            <w:r>
              <w:rPr>
                <w:rFonts w:ascii="宋体" w:hAnsi="宋体" w:eastAsia="宋体"/>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eastAsia="宋体"/>
                <w:color w:val="auto"/>
                <w:szCs w:val="21"/>
                <w:lang w:eastAsia="zh-CN"/>
              </w:rPr>
            </w:pPr>
            <w:r>
              <w:rPr>
                <w:rFonts w:hint="eastAsia" w:ascii="宋体" w:hAnsi="宋体" w:eastAsia="宋体"/>
                <w:color w:val="auto"/>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 w:hRule="atLeast"/>
          <w:jc w:val="center"/>
        </w:trPr>
        <w:tc>
          <w:tcPr>
            <w:tcW w:w="2205" w:type="dxa"/>
            <w:vMerge w:val="continue"/>
            <w:tcBorders>
              <w:left w:val="single" w:color="000000" w:sz="4" w:space="0"/>
              <w:right w:val="single" w:color="000000" w:sz="4" w:space="0"/>
            </w:tcBorders>
            <w:vAlign w:val="center"/>
          </w:tcPr>
          <w:p>
            <w:pPr>
              <w:widowControl/>
              <w:jc w:val="left"/>
              <w:rPr>
                <w:rFonts w:ascii="宋体" w:hAnsi="宋体" w:eastAsia="宋体"/>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rPr>
                <w:rFonts w:ascii="宋体" w:hAnsi="宋体" w:eastAsia="宋体"/>
                <w:color w:val="auto"/>
                <w:szCs w:val="21"/>
                <w:u w:val="none"/>
              </w:rPr>
            </w:pPr>
            <w:r>
              <w:rPr>
                <w:rFonts w:hint="eastAsia" w:ascii="宋体" w:hAnsi="宋体" w:eastAsia="宋体"/>
                <w:color w:val="auto"/>
                <w:szCs w:val="21"/>
                <w:u w:val="none"/>
              </w:rPr>
              <w:t>4.3</w:t>
            </w:r>
            <w:r>
              <w:rPr>
                <w:rFonts w:ascii="宋体" w:hAnsi="宋体" w:eastAsia="宋体"/>
                <w:color w:val="auto"/>
                <w:szCs w:val="21"/>
                <w:u w:val="none"/>
              </w:rPr>
              <w:t>孵化器投资收入占孵化器总收入的比例（%）</w:t>
            </w:r>
          </w:p>
        </w:tc>
        <w:tc>
          <w:tcPr>
            <w:tcW w:w="1455"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eastAsia="宋体"/>
                <w:color w:val="auto"/>
                <w:szCs w:val="21"/>
              </w:rPr>
            </w:pPr>
            <w:r>
              <w:rPr>
                <w:rFonts w:ascii="宋体" w:hAnsi="宋体" w:eastAsia="宋体"/>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eastAsia="宋体"/>
                <w:color w:val="auto"/>
                <w:szCs w:val="21"/>
                <w:lang w:eastAsia="zh-CN"/>
              </w:rPr>
            </w:pPr>
            <w:r>
              <w:rPr>
                <w:rFonts w:hint="eastAsia" w:ascii="宋体" w:hAnsi="宋体" w:eastAsia="宋体"/>
                <w:color w:val="auto"/>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 w:hRule="atLeast"/>
          <w:jc w:val="center"/>
        </w:trPr>
        <w:tc>
          <w:tcPr>
            <w:tcW w:w="2205"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eastAsia="宋体"/>
                <w:color w:val="auto"/>
                <w:szCs w:val="21"/>
              </w:rPr>
            </w:pPr>
          </w:p>
        </w:tc>
        <w:tc>
          <w:tcPr>
            <w:tcW w:w="8073" w:type="dxa"/>
            <w:tcBorders>
              <w:top w:val="single" w:color="000000" w:sz="4" w:space="0"/>
              <w:left w:val="single" w:color="000000" w:sz="4" w:space="0"/>
              <w:bottom w:val="single" w:color="000000" w:sz="4" w:space="0"/>
              <w:right w:val="single" w:color="auto" w:sz="4" w:space="0"/>
            </w:tcBorders>
            <w:vAlign w:val="center"/>
          </w:tcPr>
          <w:p>
            <w:pPr>
              <w:spacing w:line="360" w:lineRule="auto"/>
              <w:rPr>
                <w:rFonts w:hint="eastAsia" w:ascii="宋体" w:hAnsi="宋体" w:eastAsia="宋体"/>
                <w:color w:val="auto"/>
                <w:szCs w:val="21"/>
                <w:u w:val="none"/>
              </w:rPr>
            </w:pPr>
            <w:r>
              <w:rPr>
                <w:rFonts w:hint="eastAsia" w:ascii="宋体" w:hAnsi="宋体" w:eastAsia="宋体"/>
                <w:color w:val="auto"/>
                <w:szCs w:val="21"/>
                <w:u w:val="none"/>
              </w:rPr>
              <w:t>4.</w:t>
            </w:r>
            <w:r>
              <w:rPr>
                <w:rFonts w:hint="eastAsia" w:ascii="宋体" w:hAnsi="宋体" w:eastAsia="宋体"/>
                <w:color w:val="auto"/>
                <w:szCs w:val="21"/>
                <w:u w:val="none"/>
                <w:lang w:val="en-US" w:eastAsia="zh-CN"/>
              </w:rPr>
              <w:t>4</w:t>
            </w:r>
            <w:r>
              <w:rPr>
                <w:rFonts w:hint="eastAsia" w:ascii="宋体" w:hAnsi="宋体" w:eastAsia="宋体"/>
                <w:color w:val="auto"/>
                <w:szCs w:val="21"/>
                <w:u w:val="none"/>
                <w:lang w:eastAsia="zh-CN"/>
              </w:rPr>
              <w:t>专业孵化服务人员与在孵企业比例</w:t>
            </w:r>
            <w:r>
              <w:rPr>
                <w:rFonts w:ascii="宋体" w:hAnsi="宋体" w:eastAsia="宋体"/>
                <w:color w:val="auto"/>
                <w:szCs w:val="21"/>
                <w:u w:val="none"/>
              </w:rPr>
              <w:t>（%）</w:t>
            </w:r>
          </w:p>
        </w:tc>
        <w:tc>
          <w:tcPr>
            <w:tcW w:w="1455" w:type="dxa"/>
            <w:tcBorders>
              <w:top w:val="single" w:color="000000" w:sz="4" w:space="0"/>
              <w:left w:val="single" w:color="auto" w:sz="4" w:space="0"/>
              <w:bottom w:val="single" w:color="000000" w:sz="4" w:space="0"/>
              <w:right w:val="single" w:color="auto" w:sz="4" w:space="0"/>
            </w:tcBorders>
            <w:vAlign w:val="center"/>
          </w:tcPr>
          <w:p>
            <w:pPr>
              <w:spacing w:line="360" w:lineRule="auto"/>
              <w:jc w:val="center"/>
              <w:rPr>
                <w:rFonts w:ascii="宋体" w:hAnsi="宋体" w:eastAsia="宋体"/>
                <w:color w:val="auto"/>
                <w:szCs w:val="21"/>
              </w:rPr>
            </w:pPr>
            <w:r>
              <w:rPr>
                <w:rFonts w:ascii="宋体" w:hAnsi="宋体" w:eastAsia="宋体"/>
                <w:color w:val="auto"/>
                <w:szCs w:val="21"/>
              </w:rPr>
              <w:t>定量</w:t>
            </w:r>
          </w:p>
        </w:tc>
        <w:tc>
          <w:tcPr>
            <w:tcW w:w="1247" w:type="dxa"/>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hint="eastAsia" w:ascii="宋体" w:hAnsi="宋体" w:eastAsia="宋体"/>
                <w:color w:val="auto"/>
                <w:szCs w:val="21"/>
              </w:rPr>
            </w:pPr>
            <w:r>
              <w:rPr>
                <w:rFonts w:hint="eastAsia" w:ascii="宋体" w:hAnsi="宋体" w:eastAsia="宋体"/>
                <w:color w:val="auto"/>
                <w:szCs w:val="21"/>
              </w:rPr>
              <w:t>5</w:t>
            </w:r>
          </w:p>
        </w:tc>
      </w:tr>
    </w:tbl>
    <w:p>
      <w:pPr>
        <w:widowControl/>
        <w:jc w:val="left"/>
        <w:rPr>
          <w:rFonts w:ascii="宋体" w:hAnsi="宋体" w:eastAsia="宋体"/>
          <w:color w:val="auto"/>
          <w:szCs w:val="21"/>
        </w:rPr>
        <w:sectPr>
          <w:pgSz w:w="16840" w:h="11907" w:orient="landscape"/>
          <w:pgMar w:top="2041" w:right="1531" w:bottom="2041" w:left="1531" w:header="851" w:footer="1247" w:gutter="0"/>
          <w:pgNumType w:fmt="numberInDash"/>
          <w:cols w:space="720" w:num="1"/>
          <w:rtlGutter w:val="0"/>
          <w:docGrid w:type="lines" w:linePitch="317" w:charSpace="0"/>
        </w:sectPr>
      </w:pPr>
    </w:p>
    <w:p>
      <w:pPr>
        <w:spacing w:line="360" w:lineRule="auto"/>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评价指标说明</w:t>
      </w:r>
    </w:p>
    <w:p>
      <w:pPr>
        <w:adjustRightInd w:val="0"/>
        <w:snapToGrid w:val="0"/>
        <w:spacing w:line="360" w:lineRule="auto"/>
        <w:ind w:firstLine="398" w:firstLineChars="200"/>
        <w:rPr>
          <w:rFonts w:hint="eastAsia" w:ascii="宋体" w:hAnsi="宋体" w:eastAsia="宋体" w:cs="宋体"/>
          <w:b/>
          <w:bCs w:val="0"/>
          <w:color w:val="auto"/>
          <w:spacing w:val="-6"/>
          <w:szCs w:val="21"/>
        </w:rPr>
      </w:pPr>
      <w:r>
        <w:rPr>
          <w:rFonts w:hint="eastAsia" w:ascii="宋体" w:hAnsi="宋体" w:eastAsia="宋体" w:cs="宋体"/>
          <w:b/>
          <w:bCs w:val="0"/>
          <w:color w:val="auto"/>
          <w:spacing w:val="-6"/>
          <w:szCs w:val="21"/>
        </w:rPr>
        <w:t>一、基本定义</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孵化器从业人员：</w:t>
      </w:r>
      <w:r>
        <w:rPr>
          <w:rFonts w:hint="eastAsia" w:ascii="宋体" w:hAnsi="宋体" w:eastAsia="宋体" w:cs="宋体"/>
          <w:b w:val="0"/>
          <w:bCs/>
          <w:color w:val="auto"/>
          <w:spacing w:val="-6"/>
          <w:szCs w:val="21"/>
        </w:rPr>
        <w:t>指在孵化器中为企业提供各种政策咨询、入驻孵化服务的全职人员（不含物业服务专职人员）。</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在孵企业：</w:t>
      </w:r>
      <w:r>
        <w:rPr>
          <w:rFonts w:hint="eastAsia" w:ascii="宋体" w:hAnsi="宋体" w:eastAsia="宋体" w:cs="宋体"/>
          <w:b w:val="0"/>
          <w:bCs/>
          <w:color w:val="auto"/>
          <w:spacing w:val="-6"/>
          <w:szCs w:val="21"/>
        </w:rPr>
        <w:t>指在孵化器内入驻，并符合</w:t>
      </w:r>
      <w:r>
        <w:rPr>
          <w:rFonts w:hint="eastAsia" w:ascii="宋体" w:hAnsi="宋体" w:eastAsia="宋体" w:cs="宋体"/>
          <w:b w:val="0"/>
          <w:bCs/>
          <w:color w:val="auto"/>
          <w:spacing w:val="-6"/>
          <w:szCs w:val="21"/>
          <w:lang w:val="en-GB"/>
        </w:rPr>
        <w:t>《嘉兴市科技企业孵化器认定与管理办法》</w:t>
      </w:r>
      <w:r>
        <w:rPr>
          <w:rFonts w:hint="eastAsia" w:ascii="宋体" w:hAnsi="宋体" w:eastAsia="宋体" w:cs="宋体"/>
          <w:b w:val="0"/>
          <w:bCs/>
          <w:color w:val="auto"/>
          <w:spacing w:val="-6"/>
          <w:szCs w:val="21"/>
        </w:rPr>
        <w:t>规定条件的企业。</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创业导师：</w:t>
      </w:r>
      <w:r>
        <w:rPr>
          <w:rFonts w:hint="eastAsia" w:ascii="宋体" w:hAnsi="宋体" w:eastAsia="宋体" w:cs="宋体"/>
          <w:b w:val="0"/>
          <w:bCs/>
          <w:color w:val="auto"/>
          <w:spacing w:val="-6"/>
          <w:szCs w:val="21"/>
        </w:rPr>
        <w:t>指由孵化器聘任的具有一定社会影响的企业家、投融资专家、管理咨询专家、技术专家等相关专业人士。</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种子资金</w:t>
      </w:r>
      <w:r>
        <w:rPr>
          <w:rFonts w:hint="eastAsia" w:ascii="宋体" w:hAnsi="宋体" w:eastAsia="宋体" w:cs="宋体"/>
          <w:b/>
          <w:bCs w:val="0"/>
          <w:color w:val="auto"/>
          <w:spacing w:val="-6"/>
          <w:szCs w:val="21"/>
          <w:lang w:eastAsia="zh-CN"/>
        </w:rPr>
        <w:t>或</w:t>
      </w:r>
      <w:r>
        <w:rPr>
          <w:rFonts w:hint="eastAsia" w:ascii="宋体" w:hAnsi="宋体" w:eastAsia="宋体" w:cs="宋体"/>
          <w:b/>
          <w:bCs w:val="0"/>
          <w:color w:val="auto"/>
          <w:spacing w:val="-6"/>
          <w:szCs w:val="21"/>
        </w:rPr>
        <w:t>孵化资金</w:t>
      </w:r>
      <w:r>
        <w:rPr>
          <w:rFonts w:hint="eastAsia" w:ascii="宋体" w:hAnsi="宋体" w:eastAsia="宋体" w:cs="宋体"/>
          <w:b/>
          <w:bCs w:val="0"/>
          <w:color w:val="auto"/>
          <w:spacing w:val="-6"/>
          <w:szCs w:val="21"/>
          <w:lang w:eastAsia="zh-CN"/>
        </w:rPr>
        <w:t>（基金）</w:t>
      </w:r>
      <w:r>
        <w:rPr>
          <w:rFonts w:hint="eastAsia" w:ascii="宋体" w:hAnsi="宋体" w:eastAsia="宋体" w:cs="宋体"/>
          <w:b/>
          <w:bCs w:val="0"/>
          <w:color w:val="auto"/>
          <w:spacing w:val="-6"/>
          <w:szCs w:val="21"/>
        </w:rPr>
        <w:t>：</w:t>
      </w:r>
      <w:r>
        <w:rPr>
          <w:rFonts w:hint="eastAsia" w:ascii="宋体" w:hAnsi="宋体" w:eastAsia="宋体" w:cs="宋体"/>
          <w:b w:val="0"/>
          <w:bCs/>
          <w:color w:val="auto"/>
          <w:spacing w:val="-6"/>
          <w:szCs w:val="21"/>
        </w:rPr>
        <w:t>指孵化器或其下属公司自有的，通过无偿资助、周转金或股权投资等形式提供给在孵企业的资金。</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众创空间：</w:t>
      </w:r>
      <w:r>
        <w:rPr>
          <w:rFonts w:hint="eastAsia" w:ascii="宋体" w:hAnsi="宋体" w:eastAsia="宋体" w:cs="宋体"/>
          <w:b w:val="0"/>
          <w:bCs/>
          <w:color w:val="auto"/>
          <w:spacing w:val="-6"/>
          <w:szCs w:val="21"/>
        </w:rPr>
        <w:t>以市场化、专业化、集成化、网络化为特点，实现创新与创业、线上与线下、孵化与投资相结合，为小微创新企业成长和个人创业提供低成本、便利化、全要素的开放式综合服务平台。</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毕业企业：</w:t>
      </w:r>
      <w:r>
        <w:rPr>
          <w:rFonts w:hint="eastAsia" w:ascii="宋体" w:hAnsi="宋体" w:eastAsia="宋体" w:cs="宋体"/>
          <w:b w:val="0"/>
          <w:bCs/>
          <w:color w:val="auto"/>
          <w:spacing w:val="-6"/>
          <w:szCs w:val="21"/>
        </w:rPr>
        <w:t>指根据</w:t>
      </w:r>
      <w:bookmarkStart w:id="5" w:name="OLE_LINK3"/>
      <w:r>
        <w:rPr>
          <w:rFonts w:hint="eastAsia" w:ascii="宋体" w:hAnsi="宋体" w:eastAsia="宋体" w:cs="宋体"/>
          <w:b w:val="0"/>
          <w:bCs/>
          <w:color w:val="auto"/>
          <w:spacing w:val="-6"/>
          <w:szCs w:val="21"/>
          <w:lang w:val="en-GB"/>
        </w:rPr>
        <w:t>《嘉兴市科技企业孵化器认定与管理办法》</w:t>
      </w:r>
      <w:bookmarkEnd w:id="5"/>
      <w:r>
        <w:rPr>
          <w:rFonts w:hint="eastAsia" w:ascii="宋体" w:hAnsi="宋体" w:eastAsia="宋体" w:cs="宋体"/>
          <w:b w:val="0"/>
          <w:bCs/>
          <w:color w:val="auto"/>
          <w:spacing w:val="-6"/>
          <w:szCs w:val="21"/>
        </w:rPr>
        <w:t>规定的条件毕业。</w:t>
      </w:r>
    </w:p>
    <w:p>
      <w:pPr>
        <w:adjustRightInd w:val="0"/>
        <w:snapToGrid w:val="0"/>
        <w:spacing w:line="360" w:lineRule="auto"/>
        <w:ind w:firstLine="398" w:firstLineChars="200"/>
        <w:rPr>
          <w:rFonts w:hint="eastAsia" w:ascii="宋体" w:hAnsi="宋体" w:eastAsia="宋体" w:cs="宋体"/>
          <w:b/>
          <w:bCs w:val="0"/>
          <w:color w:val="auto"/>
          <w:spacing w:val="-6"/>
          <w:szCs w:val="21"/>
        </w:rPr>
      </w:pPr>
      <w:r>
        <w:rPr>
          <w:rFonts w:hint="eastAsia" w:ascii="宋体" w:hAnsi="宋体" w:eastAsia="宋体" w:cs="宋体"/>
          <w:b/>
          <w:bCs w:val="0"/>
          <w:color w:val="auto"/>
          <w:spacing w:val="-6"/>
          <w:szCs w:val="21"/>
        </w:rPr>
        <w:t>二、指标界定</w:t>
      </w:r>
    </w:p>
    <w:p>
      <w:pPr>
        <w:adjustRightInd w:val="0"/>
        <w:snapToGrid w:val="0"/>
        <w:spacing w:line="360" w:lineRule="auto"/>
        <w:ind w:firstLine="396" w:firstLineChars="200"/>
        <w:rPr>
          <w:rFonts w:hint="eastAsia" w:ascii="宋体" w:hAnsi="宋体" w:eastAsia="宋体" w:cs="宋体"/>
          <w:b w:val="0"/>
          <w:bCs/>
          <w:color w:val="auto"/>
          <w:spacing w:val="-6"/>
          <w:szCs w:val="21"/>
        </w:rPr>
      </w:pPr>
      <w:r>
        <w:rPr>
          <w:rFonts w:hint="eastAsia" w:ascii="宋体" w:hAnsi="宋体" w:eastAsia="宋体" w:cs="宋体"/>
          <w:b w:val="0"/>
          <w:bCs/>
          <w:color w:val="auto"/>
          <w:spacing w:val="-6"/>
          <w:szCs w:val="21"/>
        </w:rPr>
        <w:t>考核指标所指均为考核周期时间段内的考核内容。</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1.1拥有可自主支配孵化场地面积：</w:t>
      </w:r>
      <w:r>
        <w:rPr>
          <w:rFonts w:hint="eastAsia" w:ascii="宋体" w:hAnsi="宋体" w:eastAsia="宋体" w:cs="宋体"/>
          <w:b w:val="0"/>
          <w:bCs/>
          <w:color w:val="auto"/>
          <w:spacing w:val="-6"/>
          <w:szCs w:val="21"/>
        </w:rPr>
        <w:t>孵化器自主拥有可支配的为在孵企业提供租赁、公共服务的场地总面积。</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1.2在孵企业面积占可自主支配孵化场地面积比例：</w:t>
      </w:r>
      <w:r>
        <w:rPr>
          <w:rFonts w:hint="eastAsia" w:ascii="宋体" w:hAnsi="宋体" w:eastAsia="宋体" w:cs="宋体"/>
          <w:b w:val="0"/>
          <w:bCs/>
          <w:color w:val="auto"/>
          <w:spacing w:val="-6"/>
          <w:szCs w:val="21"/>
        </w:rPr>
        <w:t>孵化器内在孵企业使用面积与孵化器可自主支配孵化场地面积数之比。</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1.3孵化器从业人员中接受专业培训的比例：</w:t>
      </w:r>
      <w:r>
        <w:rPr>
          <w:rFonts w:hint="eastAsia" w:ascii="宋体" w:hAnsi="宋体" w:eastAsia="宋体" w:cs="宋体"/>
          <w:b w:val="0"/>
          <w:bCs/>
          <w:color w:val="auto"/>
          <w:spacing w:val="-6"/>
          <w:szCs w:val="21"/>
        </w:rPr>
        <w:t>孵化器从业人员参加孵化器行业认可的专业培训，并取得资格或证书的人数与孵化器从业人员总数之比。</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1.4拥有创业导师数量：</w:t>
      </w:r>
      <w:r>
        <w:rPr>
          <w:rFonts w:hint="eastAsia" w:ascii="宋体" w:hAnsi="宋体" w:eastAsia="宋体" w:cs="宋体"/>
          <w:b w:val="0"/>
          <w:bCs/>
          <w:color w:val="auto"/>
          <w:spacing w:val="-6"/>
          <w:szCs w:val="21"/>
        </w:rPr>
        <w:t>由孵化器聘请的创业导师数量。</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1.5签约入驻中介服务机构数量：</w:t>
      </w:r>
      <w:r>
        <w:rPr>
          <w:rFonts w:hint="eastAsia" w:ascii="宋体" w:hAnsi="宋体" w:eastAsia="宋体" w:cs="宋体"/>
          <w:b w:val="0"/>
          <w:bCs/>
          <w:color w:val="auto"/>
          <w:spacing w:val="-6"/>
          <w:szCs w:val="21"/>
        </w:rPr>
        <w:t>与孵化器签订合同、为在孵企业提供各类专业服务的中介机构的数量，包括会计、律师事务所等。</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1.6拥有种子资金</w:t>
      </w:r>
      <w:r>
        <w:rPr>
          <w:rFonts w:hint="eastAsia" w:ascii="宋体" w:hAnsi="宋体" w:eastAsia="宋体" w:cs="宋体"/>
          <w:b/>
          <w:bCs w:val="0"/>
          <w:color w:val="auto"/>
          <w:spacing w:val="-6"/>
          <w:szCs w:val="21"/>
          <w:lang w:eastAsia="zh-CN"/>
        </w:rPr>
        <w:t>或</w:t>
      </w:r>
      <w:r>
        <w:rPr>
          <w:rFonts w:hint="eastAsia" w:ascii="宋体" w:hAnsi="宋体" w:eastAsia="宋体" w:cs="宋体"/>
          <w:b/>
          <w:bCs w:val="0"/>
          <w:color w:val="auto"/>
          <w:spacing w:val="-6"/>
          <w:szCs w:val="21"/>
        </w:rPr>
        <w:t>孵化资金</w:t>
      </w:r>
      <w:r>
        <w:rPr>
          <w:rFonts w:hint="eastAsia" w:ascii="宋体" w:hAnsi="宋体" w:eastAsia="宋体" w:cs="宋体"/>
          <w:b/>
          <w:bCs w:val="0"/>
          <w:color w:val="auto"/>
          <w:spacing w:val="-6"/>
          <w:szCs w:val="21"/>
          <w:lang w:eastAsia="zh-CN"/>
        </w:rPr>
        <w:t>（基金）</w:t>
      </w:r>
      <w:r>
        <w:rPr>
          <w:rFonts w:hint="eastAsia" w:ascii="宋体" w:hAnsi="宋体" w:eastAsia="宋体" w:cs="宋体"/>
          <w:b/>
          <w:bCs w:val="0"/>
          <w:color w:val="auto"/>
          <w:spacing w:val="-6"/>
          <w:szCs w:val="21"/>
        </w:rPr>
        <w:t>额度：</w:t>
      </w:r>
      <w:r>
        <w:rPr>
          <w:rFonts w:hint="eastAsia" w:ascii="宋体" w:hAnsi="宋体" w:eastAsia="宋体" w:cs="宋体"/>
          <w:b w:val="0"/>
          <w:bCs/>
          <w:color w:val="auto"/>
          <w:spacing w:val="-6"/>
          <w:szCs w:val="21"/>
        </w:rPr>
        <w:t>孵化器自身拥有的可支配的种子资金</w:t>
      </w:r>
      <w:r>
        <w:rPr>
          <w:rFonts w:hint="eastAsia" w:ascii="宋体" w:hAnsi="宋体" w:eastAsia="宋体" w:cs="宋体"/>
          <w:b w:val="0"/>
          <w:bCs/>
          <w:color w:val="auto"/>
          <w:spacing w:val="-6"/>
          <w:szCs w:val="21"/>
          <w:lang w:eastAsia="zh-CN"/>
        </w:rPr>
        <w:t>或</w:t>
      </w:r>
      <w:r>
        <w:rPr>
          <w:rFonts w:hint="eastAsia" w:ascii="宋体" w:hAnsi="宋体" w:eastAsia="宋体" w:cs="宋体"/>
          <w:b w:val="0"/>
          <w:bCs/>
          <w:color w:val="auto"/>
          <w:spacing w:val="-6"/>
          <w:szCs w:val="21"/>
        </w:rPr>
        <w:t>孵化资金</w:t>
      </w:r>
      <w:r>
        <w:rPr>
          <w:rFonts w:hint="eastAsia" w:ascii="宋体" w:hAnsi="宋体" w:eastAsia="宋体" w:cs="宋体"/>
          <w:b w:val="0"/>
          <w:bCs/>
          <w:color w:val="auto"/>
          <w:spacing w:val="-6"/>
          <w:szCs w:val="21"/>
          <w:lang w:eastAsia="zh-CN"/>
        </w:rPr>
        <w:t>（基金）</w:t>
      </w:r>
      <w:r>
        <w:rPr>
          <w:rFonts w:hint="eastAsia" w:ascii="宋体" w:hAnsi="宋体" w:eastAsia="宋体" w:cs="宋体"/>
          <w:b w:val="0"/>
          <w:bCs/>
          <w:color w:val="auto"/>
          <w:spacing w:val="-6"/>
          <w:szCs w:val="21"/>
        </w:rPr>
        <w:t>总金额。</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1.</w:t>
      </w:r>
      <w:r>
        <w:rPr>
          <w:rFonts w:hint="eastAsia" w:ascii="宋体" w:hAnsi="宋体" w:eastAsia="宋体" w:cs="宋体"/>
          <w:b/>
          <w:bCs w:val="0"/>
          <w:color w:val="auto"/>
          <w:spacing w:val="-6"/>
          <w:szCs w:val="21"/>
          <w:lang w:val="en-US" w:eastAsia="zh-CN"/>
        </w:rPr>
        <w:t>7</w:t>
      </w:r>
      <w:r>
        <w:rPr>
          <w:rFonts w:hint="eastAsia" w:ascii="宋体" w:hAnsi="宋体" w:eastAsia="宋体" w:cs="宋体"/>
          <w:b/>
          <w:bCs w:val="0"/>
          <w:color w:val="auto"/>
          <w:spacing w:val="-6"/>
          <w:szCs w:val="21"/>
        </w:rPr>
        <w:t>公共服务平台</w:t>
      </w:r>
      <w:r>
        <w:rPr>
          <w:rFonts w:hint="eastAsia" w:ascii="宋体" w:hAnsi="宋体" w:eastAsia="宋体" w:cs="宋体"/>
          <w:b/>
          <w:bCs w:val="0"/>
          <w:color w:val="auto"/>
          <w:spacing w:val="-6"/>
          <w:szCs w:val="21"/>
          <w:lang w:eastAsia="zh-CN"/>
        </w:rPr>
        <w:t>年度投资额</w:t>
      </w:r>
      <w:r>
        <w:rPr>
          <w:rFonts w:hint="eastAsia" w:ascii="宋体" w:hAnsi="宋体" w:eastAsia="宋体" w:cs="宋体"/>
          <w:b/>
          <w:bCs w:val="0"/>
          <w:color w:val="auto"/>
          <w:spacing w:val="-6"/>
          <w:szCs w:val="21"/>
        </w:rPr>
        <w:t>：</w:t>
      </w:r>
      <w:r>
        <w:rPr>
          <w:rFonts w:hint="eastAsia" w:ascii="宋体" w:hAnsi="宋体" w:eastAsia="宋体" w:cs="宋体"/>
          <w:b w:val="0"/>
          <w:bCs/>
          <w:color w:val="auto"/>
          <w:spacing w:val="-6"/>
          <w:szCs w:val="21"/>
        </w:rPr>
        <w:t>孵化器对公共服务平台的</w:t>
      </w:r>
      <w:r>
        <w:rPr>
          <w:rFonts w:hint="eastAsia" w:ascii="宋体" w:hAnsi="宋体" w:eastAsia="宋体" w:cs="宋体"/>
          <w:b w:val="0"/>
          <w:bCs/>
          <w:color w:val="auto"/>
          <w:spacing w:val="-6"/>
          <w:szCs w:val="21"/>
          <w:lang w:eastAsia="zh-CN"/>
        </w:rPr>
        <w:t>年度</w:t>
      </w:r>
      <w:r>
        <w:rPr>
          <w:rFonts w:hint="eastAsia" w:ascii="宋体" w:hAnsi="宋体" w:eastAsia="宋体" w:cs="宋体"/>
          <w:b w:val="0"/>
          <w:bCs/>
          <w:color w:val="auto"/>
          <w:spacing w:val="-6"/>
          <w:szCs w:val="21"/>
          <w:lang w:val="en-US" w:eastAsia="zh-CN"/>
        </w:rPr>
        <w:t>投资额</w:t>
      </w:r>
      <w:r>
        <w:rPr>
          <w:rFonts w:hint="eastAsia" w:ascii="宋体" w:hAnsi="宋体" w:eastAsia="宋体" w:cs="宋体"/>
          <w:b w:val="0"/>
          <w:bCs/>
          <w:color w:val="auto"/>
          <w:spacing w:val="-6"/>
          <w:szCs w:val="21"/>
        </w:rPr>
        <w:t>。</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1.</w:t>
      </w:r>
      <w:r>
        <w:rPr>
          <w:rFonts w:hint="eastAsia" w:ascii="宋体" w:hAnsi="宋体" w:eastAsia="宋体" w:cs="宋体"/>
          <w:b/>
          <w:bCs w:val="0"/>
          <w:color w:val="auto"/>
          <w:spacing w:val="-6"/>
          <w:szCs w:val="21"/>
          <w:lang w:val="en-US" w:eastAsia="zh-CN"/>
        </w:rPr>
        <w:t>8</w:t>
      </w:r>
      <w:r>
        <w:rPr>
          <w:rFonts w:hint="eastAsia" w:ascii="宋体" w:hAnsi="宋体" w:eastAsia="宋体" w:cs="宋体"/>
          <w:b/>
          <w:bCs w:val="0"/>
          <w:color w:val="auto"/>
          <w:spacing w:val="-6"/>
          <w:szCs w:val="21"/>
        </w:rPr>
        <w:t>统计数据和总结报告的完整性、准确性和时效性：</w:t>
      </w:r>
      <w:r>
        <w:rPr>
          <w:rFonts w:hint="eastAsia" w:ascii="宋体" w:hAnsi="宋体" w:eastAsia="宋体" w:cs="宋体"/>
          <w:b w:val="0"/>
          <w:bCs/>
          <w:color w:val="auto"/>
          <w:spacing w:val="-6"/>
          <w:szCs w:val="21"/>
        </w:rPr>
        <w:t>孵化器承担的科技部</w:t>
      </w:r>
      <w:r>
        <w:rPr>
          <w:rFonts w:hint="eastAsia" w:ascii="宋体" w:hAnsi="宋体" w:eastAsia="宋体" w:cs="宋体"/>
          <w:b w:val="0"/>
          <w:bCs/>
          <w:color w:val="auto"/>
          <w:spacing w:val="-6"/>
          <w:szCs w:val="21"/>
          <w:lang w:eastAsia="zh-CN"/>
        </w:rPr>
        <w:t>门</w:t>
      </w:r>
      <w:r>
        <w:rPr>
          <w:rFonts w:hint="eastAsia" w:ascii="宋体" w:hAnsi="宋体" w:eastAsia="宋体" w:cs="宋体"/>
          <w:b w:val="0"/>
          <w:bCs/>
          <w:color w:val="auto"/>
          <w:spacing w:val="-6"/>
          <w:szCs w:val="21"/>
        </w:rPr>
        <w:t>统计数据、总结报告及有关数据调查等工作，是否完整、真实、准确、及时。</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2.1年度新增在孵企业数量占在孵企业总数的比例：</w:t>
      </w:r>
      <w:r>
        <w:rPr>
          <w:rFonts w:hint="eastAsia" w:ascii="宋体" w:hAnsi="宋体" w:eastAsia="宋体" w:cs="宋体"/>
          <w:b w:val="0"/>
          <w:bCs/>
          <w:color w:val="auto"/>
          <w:spacing w:val="-6"/>
          <w:szCs w:val="21"/>
        </w:rPr>
        <w:t>新增</w:t>
      </w:r>
      <w:r>
        <w:rPr>
          <w:rFonts w:hint="eastAsia" w:ascii="宋体" w:hAnsi="宋体" w:eastAsia="宋体" w:cs="宋体"/>
          <w:b w:val="0"/>
          <w:bCs/>
          <w:color w:val="auto"/>
          <w:spacing w:val="-6"/>
          <w:szCs w:val="21"/>
          <w:lang w:eastAsia="zh-CN"/>
        </w:rPr>
        <w:t>在</w:t>
      </w:r>
      <w:r>
        <w:rPr>
          <w:rFonts w:hint="eastAsia" w:ascii="宋体" w:hAnsi="宋体" w:eastAsia="宋体" w:cs="宋体"/>
          <w:b w:val="0"/>
          <w:bCs/>
          <w:color w:val="auto"/>
          <w:spacing w:val="-6"/>
          <w:szCs w:val="21"/>
        </w:rPr>
        <w:t>孵企业数量与在孵企业总数之比。</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2.2年度新</w:t>
      </w:r>
      <w:r>
        <w:rPr>
          <w:rFonts w:hint="eastAsia" w:ascii="宋体" w:hAnsi="宋体" w:eastAsia="宋体" w:cs="宋体"/>
          <w:b/>
          <w:bCs w:val="0"/>
          <w:color w:val="auto"/>
          <w:spacing w:val="-6"/>
          <w:szCs w:val="21"/>
          <w:lang w:eastAsia="zh-CN"/>
        </w:rPr>
        <w:t>增</w:t>
      </w:r>
      <w:r>
        <w:rPr>
          <w:rFonts w:hint="eastAsia" w:ascii="宋体" w:hAnsi="宋体" w:eastAsia="宋体" w:cs="宋体"/>
          <w:b/>
          <w:bCs w:val="0"/>
          <w:color w:val="auto"/>
          <w:spacing w:val="-6"/>
          <w:szCs w:val="21"/>
        </w:rPr>
        <w:t>毕业企业数量占在孵企业总数的比例：</w:t>
      </w:r>
      <w:r>
        <w:rPr>
          <w:rFonts w:hint="eastAsia" w:ascii="宋体" w:hAnsi="宋体" w:eastAsia="宋体" w:cs="宋体"/>
          <w:b w:val="0"/>
          <w:bCs/>
          <w:color w:val="auto"/>
          <w:spacing w:val="-6"/>
          <w:szCs w:val="21"/>
        </w:rPr>
        <w:t>孵化器的毕业企业数量占在孵企业总数之比。</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2.3在孵企业中拥有自主知识产权的比例：</w:t>
      </w:r>
      <w:r>
        <w:rPr>
          <w:rFonts w:hint="eastAsia" w:ascii="宋体" w:hAnsi="宋体" w:eastAsia="宋体" w:cs="宋体"/>
          <w:b w:val="0"/>
          <w:bCs/>
          <w:color w:val="auto"/>
          <w:spacing w:val="-6"/>
          <w:szCs w:val="21"/>
        </w:rPr>
        <w:t>获得各类知识产权授权（包括发明专利、软件著作权、集成电路布图设计、植物新品种等）的在孵企业数量与在孵企业总数之比。</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2.4</w:t>
      </w:r>
      <w:r>
        <w:rPr>
          <w:rFonts w:hint="eastAsia" w:ascii="宋体" w:hAnsi="宋体" w:eastAsia="宋体" w:cs="宋体"/>
          <w:b/>
          <w:bCs w:val="0"/>
          <w:color w:val="auto"/>
          <w:spacing w:val="-6"/>
          <w:szCs w:val="21"/>
          <w:lang w:eastAsia="zh-CN"/>
        </w:rPr>
        <w:t>当年</w:t>
      </w:r>
      <w:r>
        <w:rPr>
          <w:rFonts w:hint="eastAsia" w:ascii="宋体" w:hAnsi="宋体" w:eastAsia="宋体" w:cs="宋体"/>
          <w:b/>
          <w:bCs w:val="0"/>
          <w:color w:val="auto"/>
          <w:spacing w:val="-6"/>
          <w:szCs w:val="21"/>
          <w:lang w:val="en-US" w:eastAsia="zh-CN"/>
        </w:rPr>
        <w:t>毕业</w:t>
      </w:r>
      <w:r>
        <w:rPr>
          <w:rFonts w:hint="eastAsia" w:ascii="宋体" w:hAnsi="宋体" w:eastAsia="宋体" w:cs="宋体"/>
          <w:b/>
          <w:bCs w:val="0"/>
          <w:color w:val="auto"/>
          <w:spacing w:val="-6"/>
          <w:szCs w:val="21"/>
        </w:rPr>
        <w:t>企业中高新技术企业</w:t>
      </w:r>
      <w:r>
        <w:rPr>
          <w:rFonts w:hint="eastAsia" w:ascii="宋体" w:hAnsi="宋体" w:eastAsia="宋体" w:cs="宋体"/>
          <w:b/>
          <w:bCs w:val="0"/>
          <w:color w:val="auto"/>
          <w:spacing w:val="-6"/>
          <w:szCs w:val="21"/>
          <w:lang w:val="zh-CN" w:eastAsia="zh-CN"/>
        </w:rPr>
        <w:t>或技术先进型服务企业</w:t>
      </w:r>
      <w:r>
        <w:rPr>
          <w:rFonts w:hint="eastAsia" w:ascii="宋体" w:hAnsi="宋体" w:eastAsia="宋体" w:cs="宋体"/>
          <w:b/>
          <w:bCs w:val="0"/>
          <w:color w:val="auto"/>
          <w:spacing w:val="-6"/>
          <w:szCs w:val="21"/>
        </w:rPr>
        <w:t>数：</w:t>
      </w:r>
      <w:r>
        <w:rPr>
          <w:rFonts w:hint="eastAsia" w:ascii="宋体" w:hAnsi="宋体" w:eastAsia="宋体" w:cs="宋体"/>
          <w:b w:val="0"/>
          <w:bCs/>
          <w:color w:val="auto"/>
          <w:spacing w:val="-6"/>
          <w:szCs w:val="21"/>
          <w:lang w:val="en-US" w:eastAsia="zh-CN"/>
        </w:rPr>
        <w:t>毕业</w:t>
      </w:r>
      <w:r>
        <w:rPr>
          <w:rFonts w:hint="eastAsia" w:ascii="宋体" w:hAnsi="宋体" w:eastAsia="宋体" w:cs="宋体"/>
          <w:b w:val="0"/>
          <w:bCs/>
          <w:color w:val="auto"/>
          <w:spacing w:val="-6"/>
          <w:szCs w:val="21"/>
        </w:rPr>
        <w:t>企业中</w:t>
      </w:r>
      <w:r>
        <w:rPr>
          <w:rFonts w:hint="eastAsia" w:ascii="宋体" w:hAnsi="宋体" w:eastAsia="宋体" w:cs="宋体"/>
          <w:b w:val="0"/>
          <w:bCs/>
          <w:color w:val="auto"/>
          <w:spacing w:val="-6"/>
          <w:szCs w:val="21"/>
          <w:lang w:val="zh-CN" w:eastAsia="zh-CN"/>
        </w:rPr>
        <w:t>经备案</w:t>
      </w:r>
      <w:r>
        <w:rPr>
          <w:rFonts w:hint="eastAsia" w:ascii="宋体" w:hAnsi="宋体" w:eastAsia="宋体" w:cs="宋体"/>
          <w:b w:val="0"/>
          <w:bCs/>
          <w:color w:val="auto"/>
          <w:spacing w:val="-6"/>
          <w:szCs w:val="21"/>
        </w:rPr>
        <w:t>的国家高新技术企业</w:t>
      </w:r>
      <w:r>
        <w:rPr>
          <w:rFonts w:hint="eastAsia" w:ascii="宋体" w:hAnsi="宋体" w:eastAsia="宋体" w:cs="宋体"/>
          <w:b w:val="0"/>
          <w:bCs/>
          <w:color w:val="auto"/>
          <w:spacing w:val="-6"/>
          <w:szCs w:val="21"/>
          <w:lang w:eastAsia="zh-CN"/>
        </w:rPr>
        <w:t>、</w:t>
      </w:r>
      <w:r>
        <w:rPr>
          <w:rFonts w:hint="eastAsia" w:ascii="宋体" w:hAnsi="宋体" w:eastAsia="宋体" w:cs="宋体"/>
          <w:b w:val="0"/>
          <w:bCs/>
          <w:color w:val="auto"/>
          <w:spacing w:val="-6"/>
          <w:szCs w:val="21"/>
          <w:lang w:val="zh-CN" w:eastAsia="zh-CN"/>
        </w:rPr>
        <w:t>技术先进型服务企业</w:t>
      </w:r>
      <w:r>
        <w:rPr>
          <w:rFonts w:hint="eastAsia" w:ascii="宋体" w:hAnsi="宋体" w:eastAsia="宋体" w:cs="宋体"/>
          <w:b w:val="0"/>
          <w:bCs/>
          <w:color w:val="auto"/>
          <w:spacing w:val="-6"/>
          <w:szCs w:val="21"/>
        </w:rPr>
        <w:t>数量。</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2.5在孵企业中</w:t>
      </w:r>
      <w:r>
        <w:rPr>
          <w:rFonts w:hint="eastAsia" w:ascii="宋体" w:hAnsi="宋体" w:eastAsia="宋体" w:cs="宋体"/>
          <w:b/>
          <w:bCs w:val="0"/>
          <w:color w:val="auto"/>
          <w:spacing w:val="-6"/>
          <w:szCs w:val="21"/>
          <w:lang w:val="en-US" w:eastAsia="zh-CN"/>
        </w:rPr>
        <w:t>省</w:t>
      </w:r>
      <w:r>
        <w:rPr>
          <w:rFonts w:hint="eastAsia" w:ascii="宋体" w:hAnsi="宋体" w:eastAsia="宋体" w:cs="宋体"/>
          <w:b/>
          <w:bCs w:val="0"/>
          <w:color w:val="auto"/>
          <w:spacing w:val="-6"/>
          <w:szCs w:val="21"/>
        </w:rPr>
        <w:t>高成长科技型中小企业数：</w:t>
      </w:r>
      <w:r>
        <w:rPr>
          <w:rFonts w:hint="eastAsia" w:ascii="宋体" w:hAnsi="宋体" w:eastAsia="宋体" w:cs="宋体"/>
          <w:b w:val="0"/>
          <w:bCs/>
          <w:color w:val="auto"/>
          <w:spacing w:val="-6"/>
          <w:szCs w:val="21"/>
        </w:rPr>
        <w:t>在孵企业中经认定的省高成长科技型中小企业数量。</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2.6在孵企业中省科技型中小企业比例：</w:t>
      </w:r>
      <w:r>
        <w:rPr>
          <w:rFonts w:hint="eastAsia" w:ascii="宋体" w:hAnsi="宋体" w:eastAsia="宋体" w:cs="宋体"/>
          <w:b w:val="0"/>
          <w:bCs/>
          <w:color w:val="auto"/>
          <w:spacing w:val="-6"/>
          <w:szCs w:val="21"/>
        </w:rPr>
        <w:t>在孵企业中经认定的省科技型中小企业占全部在孵企业之比。</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2.7获得投融资机构支持的在孵企业数量：</w:t>
      </w:r>
      <w:r>
        <w:rPr>
          <w:rFonts w:hint="eastAsia" w:ascii="宋体" w:hAnsi="宋体" w:eastAsia="宋体" w:cs="宋体"/>
          <w:b w:val="0"/>
          <w:bCs/>
          <w:color w:val="auto"/>
          <w:spacing w:val="-6"/>
          <w:szCs w:val="21"/>
        </w:rPr>
        <w:t>获得各种投融资机构</w:t>
      </w:r>
      <w:r>
        <w:rPr>
          <w:rFonts w:hint="eastAsia" w:ascii="宋体" w:hAnsi="宋体" w:eastAsia="宋体" w:cs="宋体"/>
          <w:b w:val="0"/>
          <w:bCs/>
          <w:color w:val="auto"/>
          <w:spacing w:val="-6"/>
          <w:szCs w:val="21"/>
          <w:lang w:eastAsia="zh-CN"/>
        </w:rPr>
        <w:t>支持的</w:t>
      </w:r>
      <w:r>
        <w:rPr>
          <w:rFonts w:hint="eastAsia" w:ascii="宋体" w:hAnsi="宋体" w:eastAsia="宋体" w:cs="宋体"/>
          <w:b w:val="0"/>
          <w:bCs/>
          <w:color w:val="auto"/>
          <w:spacing w:val="-6"/>
          <w:szCs w:val="21"/>
        </w:rPr>
        <w:t>在孵企业数</w:t>
      </w:r>
      <w:r>
        <w:rPr>
          <w:rFonts w:hint="eastAsia" w:ascii="宋体" w:hAnsi="宋体" w:eastAsia="宋体" w:cs="宋体"/>
          <w:b w:val="0"/>
          <w:bCs/>
          <w:color w:val="auto"/>
          <w:spacing w:val="-6"/>
          <w:szCs w:val="21"/>
          <w:lang w:eastAsia="zh-CN"/>
        </w:rPr>
        <w:t>量</w:t>
      </w:r>
      <w:r>
        <w:rPr>
          <w:rFonts w:hint="eastAsia" w:ascii="宋体" w:hAnsi="宋体" w:eastAsia="宋体" w:cs="宋体"/>
          <w:b w:val="0"/>
          <w:bCs/>
          <w:color w:val="auto"/>
          <w:spacing w:val="-6"/>
          <w:szCs w:val="21"/>
        </w:rPr>
        <w:t>。</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2.8开展国内外合作和引进高层次创业人才数量：</w:t>
      </w:r>
      <w:r>
        <w:rPr>
          <w:rFonts w:hint="eastAsia" w:ascii="宋体" w:hAnsi="宋体" w:eastAsia="宋体" w:cs="宋体"/>
          <w:b w:val="0"/>
          <w:bCs/>
          <w:color w:val="auto"/>
          <w:spacing w:val="-6"/>
          <w:szCs w:val="21"/>
        </w:rPr>
        <w:t>孵化器在开展国际孵化业务培训、国际技术转移、国际项目对接，以及引进留学人员和海外高层次人才到孵化器创业等方面的工作成效</w:t>
      </w:r>
      <w:r>
        <w:rPr>
          <w:rFonts w:hint="eastAsia" w:ascii="宋体" w:hAnsi="宋体" w:eastAsia="宋体" w:cs="宋体"/>
          <w:b w:val="0"/>
          <w:bCs/>
          <w:color w:val="auto"/>
          <w:spacing w:val="-6"/>
          <w:szCs w:val="21"/>
          <w:lang w:val="en-US" w:eastAsia="zh-CN"/>
        </w:rPr>
        <w:t>（数量）</w:t>
      </w:r>
      <w:r>
        <w:rPr>
          <w:rFonts w:hint="eastAsia" w:ascii="宋体" w:hAnsi="宋体" w:eastAsia="宋体" w:cs="宋体"/>
          <w:b w:val="0"/>
          <w:bCs/>
          <w:color w:val="auto"/>
          <w:spacing w:val="-6"/>
          <w:szCs w:val="21"/>
        </w:rPr>
        <w:t>。</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2.9在孵企业研发总投入占在孵企业总收入的比重：</w:t>
      </w:r>
      <w:r>
        <w:rPr>
          <w:rFonts w:hint="eastAsia" w:ascii="宋体" w:hAnsi="宋体" w:eastAsia="宋体" w:cs="宋体"/>
          <w:b w:val="0"/>
          <w:bCs/>
          <w:color w:val="auto"/>
          <w:spacing w:val="-6"/>
          <w:szCs w:val="21"/>
        </w:rPr>
        <w:t>在孵企业用于技术研究开发的资金总额占孵化器总收入之比。</w:t>
      </w:r>
    </w:p>
    <w:p>
      <w:pPr>
        <w:adjustRightInd w:val="0"/>
        <w:snapToGrid w:val="0"/>
        <w:spacing w:line="360" w:lineRule="auto"/>
        <w:ind w:firstLine="398" w:firstLineChars="200"/>
        <w:rPr>
          <w:rFonts w:hint="default" w:ascii="宋体" w:hAnsi="宋体" w:eastAsia="宋体" w:cs="宋体"/>
          <w:b w:val="0"/>
          <w:bCs/>
          <w:color w:val="auto"/>
          <w:spacing w:val="-6"/>
          <w:szCs w:val="21"/>
          <w:lang w:val="en-US" w:eastAsia="zh-CN"/>
        </w:rPr>
      </w:pPr>
      <w:r>
        <w:rPr>
          <w:rFonts w:hint="eastAsia" w:ascii="宋体" w:hAnsi="宋体" w:eastAsia="宋体" w:cs="宋体"/>
          <w:b/>
          <w:bCs w:val="0"/>
          <w:color w:val="auto"/>
          <w:spacing w:val="-6"/>
          <w:szCs w:val="21"/>
          <w:lang w:val="en-US" w:eastAsia="zh-CN"/>
        </w:rPr>
        <w:t>2.10在孵企业</w:t>
      </w:r>
      <w:r>
        <w:rPr>
          <w:rFonts w:hint="eastAsia" w:ascii="宋体" w:hAnsi="宋体" w:eastAsia="宋体" w:cs="宋体"/>
          <w:b/>
          <w:bCs w:val="0"/>
          <w:color w:val="auto"/>
          <w:spacing w:val="-6"/>
          <w:szCs w:val="21"/>
          <w:lang w:eastAsia="zh-CN"/>
        </w:rPr>
        <w:t>和毕业企业</w:t>
      </w:r>
      <w:r>
        <w:rPr>
          <w:rFonts w:hint="eastAsia" w:ascii="宋体" w:hAnsi="宋体" w:eastAsia="宋体" w:cs="宋体"/>
          <w:b/>
          <w:bCs w:val="0"/>
          <w:color w:val="auto"/>
          <w:spacing w:val="-6"/>
          <w:szCs w:val="21"/>
          <w:lang w:val="en-US" w:eastAsia="zh-CN"/>
        </w:rPr>
        <w:t>中获得市级及以上创新创业大赛奖项的数量：</w:t>
      </w:r>
      <w:r>
        <w:rPr>
          <w:rFonts w:hint="eastAsia" w:ascii="宋体" w:hAnsi="宋体" w:eastAsia="宋体" w:cs="宋体"/>
          <w:b w:val="0"/>
          <w:bCs/>
          <w:color w:val="auto"/>
          <w:spacing w:val="-6"/>
          <w:szCs w:val="21"/>
          <w:lang w:val="en-US" w:eastAsia="zh-CN"/>
        </w:rPr>
        <w:t>在孵企业</w:t>
      </w:r>
      <w:r>
        <w:rPr>
          <w:rFonts w:hint="eastAsia" w:ascii="宋体" w:hAnsi="宋体" w:eastAsia="宋体" w:cs="宋体"/>
          <w:b w:val="0"/>
          <w:bCs/>
          <w:color w:val="auto"/>
          <w:spacing w:val="-6"/>
          <w:szCs w:val="21"/>
          <w:lang w:eastAsia="zh-CN"/>
        </w:rPr>
        <w:t>和毕业企业</w:t>
      </w:r>
      <w:r>
        <w:rPr>
          <w:rFonts w:hint="eastAsia" w:ascii="宋体" w:hAnsi="宋体" w:eastAsia="宋体" w:cs="宋体"/>
          <w:b w:val="0"/>
          <w:bCs/>
          <w:color w:val="auto"/>
          <w:spacing w:val="-6"/>
          <w:szCs w:val="21"/>
          <w:lang w:val="en-US" w:eastAsia="zh-CN"/>
        </w:rPr>
        <w:t>中获得市级及以上大赛奖项的数量，包括创新创业大赛等由市级及以上行政部门主办的赛事。</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3.1当年在孵企业就业人员总数：</w:t>
      </w:r>
      <w:r>
        <w:rPr>
          <w:rFonts w:hint="eastAsia" w:ascii="宋体" w:hAnsi="宋体" w:eastAsia="宋体" w:cs="宋体"/>
          <w:b w:val="0"/>
          <w:bCs/>
          <w:color w:val="auto"/>
          <w:spacing w:val="-6"/>
          <w:szCs w:val="21"/>
          <w:lang w:eastAsia="zh-CN"/>
        </w:rPr>
        <w:t>当年</w:t>
      </w:r>
      <w:r>
        <w:rPr>
          <w:rFonts w:hint="eastAsia" w:ascii="宋体" w:hAnsi="宋体" w:eastAsia="宋体" w:cs="宋体"/>
          <w:b w:val="0"/>
          <w:bCs/>
          <w:color w:val="auto"/>
          <w:spacing w:val="-6"/>
          <w:szCs w:val="21"/>
        </w:rPr>
        <w:t>在孵企业中就业人员总数。</w:t>
      </w:r>
    </w:p>
    <w:p>
      <w:pPr>
        <w:adjustRightInd w:val="0"/>
        <w:snapToGrid w:val="0"/>
        <w:spacing w:line="360" w:lineRule="auto"/>
        <w:ind w:firstLine="398" w:firstLineChars="200"/>
        <w:rPr>
          <w:rFonts w:hint="eastAsia" w:ascii="宋体" w:hAnsi="宋体" w:eastAsia="宋体" w:cs="宋体"/>
          <w:b w:val="0"/>
          <w:bCs/>
          <w:color w:val="auto"/>
          <w:spacing w:val="-6"/>
          <w:szCs w:val="21"/>
        </w:rPr>
      </w:pPr>
      <w:r>
        <w:rPr>
          <w:rFonts w:hint="eastAsia" w:ascii="宋体" w:hAnsi="宋体" w:eastAsia="宋体" w:cs="宋体"/>
          <w:b/>
          <w:bCs w:val="0"/>
          <w:color w:val="auto"/>
          <w:spacing w:val="-6"/>
          <w:szCs w:val="21"/>
        </w:rPr>
        <w:t>3.</w:t>
      </w:r>
      <w:r>
        <w:rPr>
          <w:rFonts w:hint="eastAsia" w:ascii="宋体" w:hAnsi="宋体" w:eastAsia="宋体" w:cs="宋体"/>
          <w:b/>
          <w:bCs w:val="0"/>
          <w:color w:val="auto"/>
          <w:spacing w:val="-6"/>
          <w:szCs w:val="21"/>
          <w:lang w:val="en-US" w:eastAsia="zh-CN"/>
        </w:rPr>
        <w:t>2</w:t>
      </w:r>
      <w:r>
        <w:rPr>
          <w:rFonts w:hint="eastAsia" w:ascii="宋体" w:hAnsi="宋体" w:eastAsia="宋体" w:cs="宋体"/>
          <w:b/>
          <w:bCs w:val="0"/>
          <w:color w:val="auto"/>
          <w:spacing w:val="-6"/>
          <w:szCs w:val="21"/>
        </w:rPr>
        <w:t>毕业企业中</w:t>
      </w:r>
      <w:r>
        <w:rPr>
          <w:rFonts w:hint="eastAsia" w:ascii="宋体" w:hAnsi="宋体" w:eastAsia="宋体" w:cs="宋体"/>
          <w:b/>
          <w:bCs w:val="0"/>
          <w:color w:val="auto"/>
          <w:spacing w:val="-6"/>
          <w:szCs w:val="21"/>
          <w:lang w:eastAsia="zh-CN"/>
        </w:rPr>
        <w:t>挂牌、</w:t>
      </w:r>
      <w:r>
        <w:rPr>
          <w:rFonts w:hint="eastAsia" w:ascii="宋体" w:hAnsi="宋体" w:eastAsia="宋体" w:cs="宋体"/>
          <w:b/>
          <w:bCs w:val="0"/>
          <w:color w:val="auto"/>
          <w:spacing w:val="-6"/>
          <w:szCs w:val="21"/>
        </w:rPr>
        <w:t>上市企业的数量：</w:t>
      </w:r>
      <w:r>
        <w:rPr>
          <w:rFonts w:hint="eastAsia" w:ascii="宋体" w:hAnsi="宋体" w:eastAsia="宋体" w:cs="宋体"/>
          <w:b w:val="0"/>
          <w:bCs/>
          <w:color w:val="auto"/>
          <w:spacing w:val="-6"/>
          <w:szCs w:val="21"/>
        </w:rPr>
        <w:t>经孵化器孵化毕业的企业中</w:t>
      </w:r>
      <w:r>
        <w:rPr>
          <w:rFonts w:hint="eastAsia" w:ascii="宋体" w:hAnsi="宋体" w:eastAsia="宋体" w:cs="宋体"/>
          <w:b w:val="0"/>
          <w:bCs/>
          <w:color w:val="auto"/>
          <w:spacing w:val="-6"/>
          <w:szCs w:val="21"/>
          <w:lang w:eastAsia="zh-CN"/>
        </w:rPr>
        <w:t>挂牌、</w:t>
      </w:r>
      <w:r>
        <w:rPr>
          <w:rFonts w:hint="eastAsia" w:ascii="宋体" w:hAnsi="宋体" w:eastAsia="宋体" w:cs="宋体"/>
          <w:b w:val="0"/>
          <w:bCs/>
          <w:color w:val="auto"/>
          <w:spacing w:val="-6"/>
          <w:szCs w:val="21"/>
        </w:rPr>
        <w:t>上市企业的数量。</w:t>
      </w:r>
    </w:p>
    <w:p>
      <w:pPr>
        <w:adjustRightInd w:val="0"/>
        <w:snapToGrid w:val="0"/>
        <w:spacing w:line="360" w:lineRule="auto"/>
        <w:ind w:firstLine="398" w:firstLineChars="200"/>
        <w:rPr>
          <w:rFonts w:hint="default" w:ascii="宋体" w:hAnsi="宋体" w:eastAsia="宋体" w:cs="宋体"/>
          <w:b w:val="0"/>
          <w:bCs/>
          <w:color w:val="auto"/>
          <w:spacing w:val="-6"/>
          <w:szCs w:val="21"/>
          <w:lang w:val="en-US" w:eastAsia="zh-CN"/>
        </w:rPr>
      </w:pPr>
      <w:r>
        <w:rPr>
          <w:rFonts w:hint="eastAsia" w:ascii="宋体" w:hAnsi="宋体" w:eastAsia="宋体" w:cs="宋体"/>
          <w:b/>
          <w:bCs w:val="0"/>
          <w:color w:val="auto"/>
          <w:spacing w:val="-6"/>
          <w:szCs w:val="21"/>
          <w:lang w:val="en-US" w:eastAsia="zh-CN"/>
        </w:rPr>
        <w:t>4.1孵化器总收入增长比例：</w:t>
      </w:r>
      <w:r>
        <w:rPr>
          <w:rFonts w:hint="eastAsia" w:ascii="宋体" w:hAnsi="宋体" w:eastAsia="宋体" w:cs="宋体"/>
          <w:b w:val="0"/>
          <w:bCs/>
          <w:color w:val="auto"/>
          <w:spacing w:val="-6"/>
          <w:szCs w:val="21"/>
          <w:lang w:val="en-US" w:eastAsia="zh-CN"/>
        </w:rPr>
        <w:t>孵化器年度总收入较上一年增长比例。</w:t>
      </w:r>
    </w:p>
    <w:p>
      <w:pPr>
        <w:adjustRightInd w:val="0"/>
        <w:snapToGrid w:val="0"/>
        <w:spacing w:line="360" w:lineRule="auto"/>
        <w:ind w:firstLine="398" w:firstLineChars="200"/>
        <w:rPr>
          <w:rFonts w:hint="eastAsia" w:ascii="宋体" w:hAnsi="宋体" w:eastAsia="宋体" w:cs="宋体"/>
          <w:b w:val="0"/>
          <w:bCs/>
          <w:color w:val="auto"/>
          <w:spacing w:val="-6"/>
          <w:szCs w:val="21"/>
          <w:lang w:val="en-US" w:eastAsia="zh-CN"/>
        </w:rPr>
      </w:pPr>
      <w:r>
        <w:rPr>
          <w:rFonts w:hint="eastAsia" w:ascii="宋体" w:hAnsi="宋体" w:eastAsia="宋体" w:cs="宋体"/>
          <w:b/>
          <w:bCs w:val="0"/>
          <w:color w:val="auto"/>
          <w:spacing w:val="-6"/>
          <w:szCs w:val="21"/>
          <w:lang w:val="en-US" w:eastAsia="zh-CN"/>
        </w:rPr>
        <w:t>4.2孵化器综合服务收入占孵化器总收入的比例：</w:t>
      </w:r>
      <w:r>
        <w:rPr>
          <w:rFonts w:hint="eastAsia" w:ascii="宋体" w:hAnsi="宋体" w:eastAsia="宋体" w:cs="宋体"/>
          <w:b w:val="0"/>
          <w:bCs/>
          <w:color w:val="auto"/>
          <w:spacing w:val="-6"/>
          <w:szCs w:val="21"/>
          <w:lang w:val="en-US" w:eastAsia="zh-CN"/>
        </w:rPr>
        <w:t>孵化器年度为在孵企业提供各类服务所获得的收入（不包括房租或物业管理等收入）占当年度孵化器总收入的比例。</w:t>
      </w:r>
    </w:p>
    <w:p>
      <w:pPr>
        <w:adjustRightInd w:val="0"/>
        <w:snapToGrid w:val="0"/>
        <w:spacing w:line="360" w:lineRule="auto"/>
        <w:ind w:firstLine="398" w:firstLineChars="200"/>
        <w:rPr>
          <w:rFonts w:hint="eastAsia" w:ascii="宋体" w:hAnsi="宋体" w:eastAsia="宋体" w:cs="宋体"/>
          <w:b w:val="0"/>
          <w:bCs/>
          <w:color w:val="auto"/>
          <w:spacing w:val="-6"/>
          <w:szCs w:val="21"/>
          <w:lang w:val="en-US" w:eastAsia="zh-CN"/>
        </w:rPr>
      </w:pPr>
      <w:r>
        <w:rPr>
          <w:rFonts w:hint="eastAsia" w:ascii="宋体" w:hAnsi="宋体" w:eastAsia="宋体" w:cs="宋体"/>
          <w:b/>
          <w:bCs w:val="0"/>
          <w:color w:val="auto"/>
          <w:spacing w:val="-6"/>
          <w:szCs w:val="21"/>
          <w:lang w:val="en-US" w:eastAsia="zh-CN"/>
        </w:rPr>
        <w:t>4.3孵化器投资收入占孵化器总收入的比例：</w:t>
      </w:r>
      <w:r>
        <w:rPr>
          <w:rFonts w:hint="eastAsia" w:ascii="宋体" w:hAnsi="宋体" w:eastAsia="宋体" w:cs="宋体"/>
          <w:b w:val="0"/>
          <w:bCs/>
          <w:color w:val="auto"/>
          <w:spacing w:val="-6"/>
          <w:szCs w:val="21"/>
          <w:lang w:val="en-US" w:eastAsia="zh-CN"/>
        </w:rPr>
        <w:t>孵化器年度投资收入占当年度孵化器总收入的比例。</w:t>
      </w:r>
    </w:p>
    <w:p>
      <w:pPr>
        <w:adjustRightInd w:val="0"/>
        <w:snapToGrid w:val="0"/>
        <w:spacing w:line="360" w:lineRule="auto"/>
        <w:ind w:firstLine="398" w:firstLineChars="200"/>
        <w:rPr>
          <w:rFonts w:hint="eastAsia" w:ascii="宋体" w:hAnsi="宋体" w:eastAsia="宋体" w:cs="宋体"/>
          <w:b w:val="0"/>
          <w:bCs/>
          <w:color w:val="auto"/>
          <w:spacing w:val="-6"/>
          <w:szCs w:val="21"/>
          <w:lang w:val="en-US" w:eastAsia="zh-CN"/>
        </w:rPr>
      </w:pPr>
      <w:r>
        <w:rPr>
          <w:rFonts w:hint="eastAsia" w:ascii="宋体" w:hAnsi="宋体" w:eastAsia="宋体" w:cs="宋体"/>
          <w:b/>
          <w:bCs w:val="0"/>
          <w:color w:val="auto"/>
          <w:spacing w:val="-6"/>
          <w:szCs w:val="21"/>
          <w:lang w:val="en-US" w:eastAsia="zh-CN"/>
        </w:rPr>
        <w:t>4.4专业孵化服务人员与在孵企业比例：</w:t>
      </w:r>
      <w:r>
        <w:rPr>
          <w:rFonts w:hint="eastAsia" w:ascii="宋体" w:hAnsi="宋体" w:eastAsia="宋体" w:cs="宋体"/>
          <w:b w:val="0"/>
          <w:bCs/>
          <w:color w:val="auto"/>
          <w:spacing w:val="-6"/>
          <w:szCs w:val="21"/>
          <w:lang w:val="en-US" w:eastAsia="zh-CN"/>
        </w:rPr>
        <w:t>孵化器专业孵化服务人员数占当年度在孵企业总数的比例。</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华文细黑">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3333889"/>
    </w:sdtPr>
    <w:sdtContent>
      <w:p>
        <w:pPr>
          <w:pStyle w:val="3"/>
          <w:jc w:val="center"/>
        </w:pPr>
        <w:r>
          <w:fldChar w:fldCharType="begin"/>
        </w:r>
        <w:r>
          <w:instrText xml:space="preserve">PAGE   \* MERGEFORMAT</w:instrText>
        </w:r>
        <w:r>
          <w:fldChar w:fldCharType="separate"/>
        </w:r>
        <w:r>
          <w:rPr>
            <w:lang w:val="zh-CN"/>
          </w:rPr>
          <w:t>20</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72834B"/>
    <w:multiLevelType w:val="singleLevel"/>
    <w:tmpl w:val="7672834B"/>
    <w:lvl w:ilvl="0" w:tentative="0">
      <w:start w:val="1"/>
      <w:numFmt w:val="bullet"/>
      <w:pStyle w:val="2"/>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00963"/>
    <w:rsid w:val="69200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List Bullet 2"/>
    <w:basedOn w:val="1"/>
    <w:uiPriority w:val="0"/>
    <w:pPr>
      <w:numPr>
        <w:ilvl w:val="0"/>
        <w:numId w:val="1"/>
      </w:numPr>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样式1"/>
    <w:basedOn w:val="1"/>
    <w:qFormat/>
    <w:uiPriority w:val="0"/>
    <w:pPr>
      <w:snapToGrid w:val="0"/>
      <w:spacing w:line="360" w:lineRule="auto"/>
      <w:ind w:firstLine="200" w:firstLineChars="200"/>
    </w:pPr>
    <w:rPr>
      <w:rFonts w:ascii="Times New Roman" w:hAnsi="Times New Roman" w:eastAsia="仿宋_GB2312" w:cs="Times New Roman"/>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2021-08-20T08:40:00Z</dcterms:created>
  <dc:creator>teny</dc:creator>
  <cp:lastModifiedBy>teny</cp:lastModifiedBy>
  <dcterms:modified xsi:type="dcterms:W3CDTF">2021-08-20T08:40:50Z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A83935DB53A642509B3C7215DE1D8D9D</vt:lpwstr>
  </property>
</Properties>
</file>